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590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15"/>
        <w:gridCol w:w="6092"/>
      </w:tblGrid>
      <w:tr w:rsidR="001157F7" w:rsidTr="005F58C1">
        <w:tc>
          <w:tcPr>
            <w:tcW w:w="9815" w:type="dxa"/>
          </w:tcPr>
          <w:p w:rsidR="001157F7" w:rsidRDefault="001157F7" w:rsidP="00306055">
            <w:pPr>
              <w:suppressAutoHyphens/>
              <w:jc w:val="center"/>
              <w:rPr>
                <w:rFonts w:eastAsia="Times New Roman" w:cs="Times New Roman"/>
                <w:kern w:val="1"/>
                <w:szCs w:val="28"/>
                <w:lang w:eastAsia="zh-CN"/>
              </w:rPr>
            </w:pPr>
          </w:p>
        </w:tc>
        <w:tc>
          <w:tcPr>
            <w:tcW w:w="6092" w:type="dxa"/>
          </w:tcPr>
          <w:p w:rsidR="001157F7" w:rsidRPr="00D76159" w:rsidRDefault="001157F7" w:rsidP="005F58C1">
            <w:pPr>
              <w:suppressAutoHyphens/>
              <w:ind w:right="-246"/>
              <w:rPr>
                <w:rFonts w:eastAsia="Times New Roman" w:cs="Times New Roman"/>
                <w:color w:val="000000" w:themeColor="text1"/>
                <w:kern w:val="1"/>
                <w:szCs w:val="28"/>
                <w:lang w:eastAsia="zh-CN"/>
              </w:rPr>
            </w:pPr>
            <w:r w:rsidRPr="00D76159">
              <w:rPr>
                <w:rFonts w:eastAsia="Times New Roman" w:cs="Times New Roman"/>
                <w:color w:val="000000" w:themeColor="text1"/>
                <w:kern w:val="1"/>
                <w:szCs w:val="28"/>
                <w:lang w:eastAsia="zh-CN"/>
              </w:rPr>
              <w:t>П</w:t>
            </w:r>
            <w:r w:rsidR="005F58C1" w:rsidRPr="00D76159">
              <w:rPr>
                <w:rFonts w:eastAsia="Times New Roman" w:cs="Times New Roman"/>
                <w:color w:val="000000" w:themeColor="text1"/>
                <w:kern w:val="1"/>
                <w:szCs w:val="28"/>
                <w:lang w:eastAsia="zh-CN"/>
              </w:rPr>
              <w:t>риложение</w:t>
            </w:r>
          </w:p>
          <w:p w:rsidR="001157F7" w:rsidRPr="00885C29" w:rsidRDefault="001157F7" w:rsidP="00B53D0B">
            <w:pPr>
              <w:suppressAutoHyphens/>
              <w:ind w:left="5670" w:right="-246"/>
              <w:jc w:val="center"/>
              <w:rPr>
                <w:rFonts w:eastAsia="Times New Roman" w:cs="Times New Roman"/>
                <w:kern w:val="1"/>
                <w:szCs w:val="28"/>
                <w:lang w:eastAsia="zh-CN"/>
              </w:rPr>
            </w:pPr>
          </w:p>
          <w:p w:rsidR="001157F7" w:rsidRPr="00885C29" w:rsidRDefault="001157F7" w:rsidP="005F58C1">
            <w:pPr>
              <w:suppressAutoHyphens/>
              <w:ind w:right="-246"/>
              <w:rPr>
                <w:rFonts w:eastAsia="Times New Roman" w:cs="Times New Roman"/>
                <w:kern w:val="1"/>
                <w:szCs w:val="28"/>
                <w:lang w:eastAsia="zh-CN"/>
              </w:rPr>
            </w:pPr>
            <w:r w:rsidRPr="00D76159">
              <w:rPr>
                <w:rFonts w:eastAsia="Times New Roman" w:cs="Times New Roman"/>
                <w:color w:val="000000" w:themeColor="text1"/>
                <w:kern w:val="1"/>
                <w:szCs w:val="28"/>
                <w:lang w:eastAsia="zh-CN"/>
              </w:rPr>
              <w:t>У</w:t>
            </w:r>
            <w:r w:rsidRPr="00885C29">
              <w:rPr>
                <w:rFonts w:eastAsia="Times New Roman" w:cs="Times New Roman"/>
                <w:kern w:val="1"/>
                <w:szCs w:val="28"/>
                <w:lang w:eastAsia="zh-CN"/>
              </w:rPr>
              <w:t>ТВЕРЖДЕН</w:t>
            </w:r>
            <w:r w:rsidR="00B53D0B">
              <w:rPr>
                <w:rFonts w:eastAsia="Times New Roman" w:cs="Times New Roman"/>
                <w:kern w:val="1"/>
                <w:szCs w:val="28"/>
                <w:lang w:eastAsia="zh-CN"/>
              </w:rPr>
              <w:t>Ы</w:t>
            </w:r>
          </w:p>
          <w:p w:rsidR="00051815" w:rsidRPr="00D76159" w:rsidRDefault="001157F7" w:rsidP="005F58C1">
            <w:pPr>
              <w:suppressAutoHyphens/>
              <w:ind w:right="-246"/>
              <w:rPr>
                <w:rFonts w:eastAsia="Times New Roman" w:cs="Times New Roman"/>
                <w:color w:val="000000" w:themeColor="text1"/>
                <w:kern w:val="1"/>
                <w:szCs w:val="28"/>
                <w:lang w:eastAsia="zh-CN"/>
              </w:rPr>
            </w:pPr>
            <w:r w:rsidRPr="00D76159">
              <w:rPr>
                <w:rFonts w:eastAsia="Times New Roman" w:cs="Times New Roman"/>
                <w:color w:val="000000" w:themeColor="text1"/>
                <w:kern w:val="1"/>
                <w:szCs w:val="28"/>
                <w:lang w:eastAsia="zh-CN"/>
              </w:rPr>
              <w:t xml:space="preserve">постановлением администрации </w:t>
            </w:r>
            <w:r w:rsidR="00B53D0B" w:rsidRPr="00D76159">
              <w:rPr>
                <w:rFonts w:eastAsia="Times New Roman" w:cs="Times New Roman"/>
                <w:color w:val="000000" w:themeColor="text1"/>
                <w:kern w:val="1"/>
                <w:szCs w:val="28"/>
                <w:lang w:eastAsia="zh-CN"/>
              </w:rPr>
              <w:t xml:space="preserve">                                                                              </w:t>
            </w:r>
            <w:r w:rsidRPr="00D76159">
              <w:rPr>
                <w:rFonts w:eastAsia="Times New Roman" w:cs="Times New Roman"/>
                <w:color w:val="000000" w:themeColor="text1"/>
                <w:kern w:val="1"/>
                <w:szCs w:val="28"/>
                <w:lang w:eastAsia="zh-CN"/>
              </w:rPr>
              <w:t>муниципального образования</w:t>
            </w:r>
          </w:p>
          <w:p w:rsidR="001157F7" w:rsidRPr="00D76159" w:rsidRDefault="001157F7" w:rsidP="005F58C1">
            <w:pPr>
              <w:suppressAutoHyphens/>
              <w:ind w:left="-255" w:right="-246" w:firstLine="255"/>
              <w:rPr>
                <w:rFonts w:eastAsia="Times New Roman" w:cs="Times New Roman"/>
                <w:color w:val="000000" w:themeColor="text1"/>
                <w:kern w:val="1"/>
                <w:szCs w:val="28"/>
                <w:lang w:eastAsia="zh-CN"/>
              </w:rPr>
            </w:pPr>
            <w:r w:rsidRPr="00D76159">
              <w:rPr>
                <w:rFonts w:eastAsia="Times New Roman" w:cs="Times New Roman"/>
                <w:color w:val="000000" w:themeColor="text1"/>
                <w:kern w:val="1"/>
                <w:szCs w:val="28"/>
                <w:lang w:eastAsia="zh-CN"/>
              </w:rPr>
              <w:t>Темрюкский район</w:t>
            </w:r>
          </w:p>
          <w:p w:rsidR="001157F7" w:rsidRPr="00885C29" w:rsidRDefault="001157F7" w:rsidP="005F58C1">
            <w:pPr>
              <w:tabs>
                <w:tab w:val="left" w:pos="4530"/>
              </w:tabs>
              <w:suppressAutoHyphens/>
              <w:ind w:left="915" w:right="-246" w:hanging="915"/>
              <w:rPr>
                <w:rFonts w:eastAsia="Times New Roman" w:cs="Times New Roman"/>
                <w:kern w:val="1"/>
                <w:szCs w:val="28"/>
                <w:lang w:eastAsia="zh-CN"/>
              </w:rPr>
            </w:pPr>
            <w:r w:rsidRPr="00D76159">
              <w:rPr>
                <w:rFonts w:eastAsia="Times New Roman" w:cs="Times New Roman"/>
                <w:color w:val="000000" w:themeColor="text1"/>
                <w:kern w:val="1"/>
                <w:szCs w:val="28"/>
                <w:lang w:eastAsia="zh-CN"/>
              </w:rPr>
              <w:t xml:space="preserve">от </w:t>
            </w:r>
            <w:r w:rsidRPr="00885C29">
              <w:rPr>
                <w:rFonts w:eastAsia="Times New Roman" w:cs="Times New Roman"/>
                <w:kern w:val="1"/>
                <w:szCs w:val="28"/>
                <w:lang w:eastAsia="zh-CN"/>
              </w:rPr>
              <w:t>________</w:t>
            </w:r>
            <w:r w:rsidR="00230B23">
              <w:rPr>
                <w:rFonts w:eastAsia="Times New Roman" w:cs="Times New Roman"/>
                <w:kern w:val="1"/>
                <w:szCs w:val="28"/>
                <w:lang w:eastAsia="zh-CN"/>
              </w:rPr>
              <w:t>___</w:t>
            </w:r>
            <w:r w:rsidRPr="00885C29">
              <w:rPr>
                <w:rFonts w:eastAsia="Times New Roman" w:cs="Times New Roman"/>
                <w:kern w:val="1"/>
                <w:szCs w:val="28"/>
                <w:lang w:eastAsia="zh-CN"/>
              </w:rPr>
              <w:t>____№ __</w:t>
            </w:r>
            <w:r>
              <w:rPr>
                <w:rFonts w:eastAsia="Times New Roman" w:cs="Times New Roman"/>
                <w:kern w:val="1"/>
                <w:szCs w:val="28"/>
                <w:lang w:eastAsia="zh-CN"/>
              </w:rPr>
              <w:t>_</w:t>
            </w:r>
            <w:r w:rsidR="00230B23">
              <w:rPr>
                <w:rFonts w:eastAsia="Times New Roman" w:cs="Times New Roman"/>
                <w:kern w:val="1"/>
                <w:szCs w:val="28"/>
                <w:lang w:eastAsia="zh-CN"/>
              </w:rPr>
              <w:t>__</w:t>
            </w:r>
            <w:r>
              <w:rPr>
                <w:rFonts w:eastAsia="Times New Roman" w:cs="Times New Roman"/>
                <w:kern w:val="1"/>
                <w:szCs w:val="28"/>
                <w:lang w:eastAsia="zh-CN"/>
              </w:rPr>
              <w:t>___</w:t>
            </w:r>
            <w:r w:rsidR="005F58C1">
              <w:rPr>
                <w:rFonts w:eastAsia="Times New Roman" w:cs="Times New Roman"/>
                <w:kern w:val="1"/>
                <w:szCs w:val="28"/>
                <w:lang w:eastAsia="zh-CN"/>
              </w:rPr>
              <w:t>____</w:t>
            </w:r>
          </w:p>
          <w:p w:rsidR="001157F7" w:rsidRDefault="001157F7" w:rsidP="00B53D0B">
            <w:pPr>
              <w:suppressAutoHyphens/>
              <w:ind w:right="-391"/>
              <w:jc w:val="center"/>
              <w:rPr>
                <w:rFonts w:eastAsia="Times New Roman" w:cs="Times New Roman"/>
                <w:kern w:val="1"/>
                <w:szCs w:val="28"/>
                <w:lang w:eastAsia="zh-CN"/>
              </w:rPr>
            </w:pPr>
          </w:p>
        </w:tc>
      </w:tr>
    </w:tbl>
    <w:p w:rsidR="001157F7" w:rsidRPr="00A84803" w:rsidRDefault="001157F7" w:rsidP="001157F7"/>
    <w:p w:rsidR="00BB769B" w:rsidRPr="00A84803" w:rsidRDefault="000E388C" w:rsidP="00BB769B">
      <w:pPr>
        <w:jc w:val="center"/>
        <w:rPr>
          <w:b/>
        </w:rPr>
      </w:pPr>
      <w:r w:rsidRPr="00A84803">
        <w:rPr>
          <w:b/>
        </w:rPr>
        <w:t>ИЗМЕНЕНИЯ,</w:t>
      </w:r>
    </w:p>
    <w:p w:rsidR="000E388C" w:rsidRPr="00A84803" w:rsidRDefault="00B53D0B" w:rsidP="00BB769B">
      <w:pPr>
        <w:jc w:val="center"/>
        <w:rPr>
          <w:b/>
        </w:rPr>
      </w:pPr>
      <w:r w:rsidRPr="00A84803">
        <w:rPr>
          <w:b/>
        </w:rPr>
        <w:t>в</w:t>
      </w:r>
      <w:r w:rsidR="000E388C" w:rsidRPr="00A84803">
        <w:rPr>
          <w:b/>
        </w:rPr>
        <w:t>носимые в постановление администрации муниципального образования Темрюкский район</w:t>
      </w:r>
    </w:p>
    <w:p w:rsidR="000E388C" w:rsidRPr="00A84803" w:rsidRDefault="0009277A" w:rsidP="00BB769B">
      <w:pPr>
        <w:jc w:val="center"/>
        <w:rPr>
          <w:b/>
        </w:rPr>
      </w:pPr>
      <w:r w:rsidRPr="00A84803">
        <w:rPr>
          <w:b/>
        </w:rPr>
        <w:t>о</w:t>
      </w:r>
      <w:r w:rsidR="000E388C" w:rsidRPr="00A84803">
        <w:rPr>
          <w:b/>
        </w:rPr>
        <w:t>т 29 октября 2021 г</w:t>
      </w:r>
      <w:r w:rsidR="00B5739D" w:rsidRPr="00A84803">
        <w:rPr>
          <w:b/>
        </w:rPr>
        <w:t>.</w:t>
      </w:r>
      <w:r w:rsidR="000E388C" w:rsidRPr="00A84803">
        <w:rPr>
          <w:b/>
        </w:rPr>
        <w:t xml:space="preserve"> №</w:t>
      </w:r>
      <w:r w:rsidR="00B53D0B" w:rsidRPr="00A84803">
        <w:rPr>
          <w:b/>
        </w:rPr>
        <w:t xml:space="preserve"> </w:t>
      </w:r>
      <w:r w:rsidR="000E388C" w:rsidRPr="00A84803">
        <w:rPr>
          <w:b/>
        </w:rPr>
        <w:t>1610 «Об утверждении муниципальной программы муниципального образования Темрюкский район «Управление муниципальными финансами»</w:t>
      </w:r>
    </w:p>
    <w:p w:rsidR="000E388C" w:rsidRPr="00A84803" w:rsidRDefault="000E388C" w:rsidP="0009277A">
      <w:pPr>
        <w:rPr>
          <w:b/>
        </w:rPr>
      </w:pPr>
    </w:p>
    <w:p w:rsidR="0009277A" w:rsidRPr="00A84803" w:rsidRDefault="000E388C" w:rsidP="0009277A">
      <w:pPr>
        <w:pStyle w:val="a3"/>
        <w:numPr>
          <w:ilvl w:val="0"/>
          <w:numId w:val="49"/>
        </w:numPr>
        <w:rPr>
          <w:rFonts w:cs="Times New Roman"/>
          <w:szCs w:val="28"/>
        </w:rPr>
      </w:pPr>
      <w:r w:rsidRPr="00A84803">
        <w:rPr>
          <w:rFonts w:cs="Times New Roman"/>
          <w:szCs w:val="28"/>
        </w:rPr>
        <w:t>В муниципальной программе муниципального образования Темрюкский район «У</w:t>
      </w:r>
      <w:r w:rsidR="0009277A" w:rsidRPr="00A84803">
        <w:rPr>
          <w:rFonts w:cs="Times New Roman"/>
          <w:szCs w:val="28"/>
        </w:rPr>
        <w:t xml:space="preserve">правление муниципальными </w:t>
      </w:r>
    </w:p>
    <w:p w:rsidR="0009277A" w:rsidRPr="00A84803" w:rsidRDefault="0009277A" w:rsidP="0009277A">
      <w:pPr>
        <w:rPr>
          <w:rFonts w:cs="Times New Roman"/>
          <w:szCs w:val="28"/>
        </w:rPr>
      </w:pPr>
      <w:r w:rsidRPr="00A84803">
        <w:rPr>
          <w:rFonts w:cs="Times New Roman"/>
          <w:szCs w:val="28"/>
        </w:rPr>
        <w:t>финансами» (далее – муниципальная программа):</w:t>
      </w:r>
    </w:p>
    <w:p w:rsidR="00F55465" w:rsidRPr="00A84803" w:rsidRDefault="00F55465" w:rsidP="00F55465">
      <w:pPr>
        <w:pStyle w:val="af6"/>
        <w:ind w:firstLine="709"/>
        <w:jc w:val="both"/>
        <w:rPr>
          <w:rFonts w:ascii="Times New Roman" w:hAnsi="Times New Roman" w:cs="Times New Roman"/>
          <w:color w:val="auto"/>
          <w:sz w:val="28"/>
          <w:szCs w:val="28"/>
        </w:rPr>
      </w:pPr>
      <w:r w:rsidRPr="00A84803">
        <w:rPr>
          <w:rFonts w:ascii="Times New Roman" w:hAnsi="Times New Roman" w:cs="Times New Roman"/>
          <w:color w:val="auto"/>
          <w:sz w:val="28"/>
          <w:szCs w:val="28"/>
        </w:rPr>
        <w:t xml:space="preserve">1) в паспорте муниципальной программы: </w:t>
      </w:r>
    </w:p>
    <w:p w:rsidR="005F58C1" w:rsidRPr="00A84803" w:rsidRDefault="005F58C1" w:rsidP="005F58C1">
      <w:pPr>
        <w:pStyle w:val="ConsPlusNormal0"/>
        <w:ind w:firstLine="709"/>
        <w:jc w:val="both"/>
        <w:rPr>
          <w:bCs/>
          <w:kern w:val="1"/>
          <w:szCs w:val="28"/>
          <w:lang w:eastAsia="zh-CN"/>
        </w:rPr>
      </w:pPr>
      <w:r w:rsidRPr="00A84803">
        <w:rPr>
          <w:bCs/>
          <w:kern w:val="1"/>
          <w:szCs w:val="28"/>
          <w:lang w:eastAsia="zh-CN"/>
        </w:rPr>
        <w:t>а) позицию «</w:t>
      </w:r>
      <w:r w:rsidRPr="00A84803">
        <w:rPr>
          <w:szCs w:val="28"/>
        </w:rPr>
        <w:t xml:space="preserve">Участники муниципальной программы» </w:t>
      </w:r>
      <w:r w:rsidRPr="00A84803">
        <w:rPr>
          <w:bCs/>
          <w:kern w:val="1"/>
          <w:szCs w:val="28"/>
          <w:lang w:eastAsia="zh-CN"/>
        </w:rPr>
        <w:t>изложить в следующей редакции:</w:t>
      </w:r>
    </w:p>
    <w:p w:rsidR="005F58C1" w:rsidRPr="00A84803" w:rsidRDefault="004B5C8A" w:rsidP="005F58C1">
      <w:pPr>
        <w:pStyle w:val="ConsPlusNormal0"/>
        <w:jc w:val="both"/>
        <w:rPr>
          <w:bCs/>
          <w:kern w:val="1"/>
          <w:szCs w:val="28"/>
          <w:lang w:eastAsia="zh-CN"/>
        </w:rPr>
      </w:pPr>
      <w:r w:rsidRPr="00A84803">
        <w:rPr>
          <w:bCs/>
          <w:kern w:val="1"/>
          <w:szCs w:val="28"/>
          <w:lang w:eastAsia="zh-CN"/>
        </w:rPr>
        <w:t>«</w:t>
      </w:r>
    </w:p>
    <w:tbl>
      <w:tblPr>
        <w:tblStyle w:val="a4"/>
        <w:tblW w:w="14629" w:type="dxa"/>
        <w:tblInd w:w="108" w:type="dxa"/>
        <w:tblLook w:val="04A0" w:firstRow="1" w:lastRow="0" w:firstColumn="1" w:lastColumn="0" w:noHBand="0" w:noVBand="1"/>
      </w:tblPr>
      <w:tblGrid>
        <w:gridCol w:w="7437"/>
        <w:gridCol w:w="7192"/>
      </w:tblGrid>
      <w:tr w:rsidR="00A84803" w:rsidRPr="00A84803" w:rsidTr="000400C1">
        <w:trPr>
          <w:trHeight w:val="330"/>
        </w:trPr>
        <w:tc>
          <w:tcPr>
            <w:tcW w:w="7437" w:type="dxa"/>
          </w:tcPr>
          <w:p w:rsidR="005F58C1" w:rsidRPr="00A84803" w:rsidRDefault="005F58C1" w:rsidP="005F58C1">
            <w:pPr>
              <w:rPr>
                <w:b/>
                <w:sz w:val="24"/>
                <w:szCs w:val="24"/>
              </w:rPr>
            </w:pPr>
            <w:r w:rsidRPr="00A84803">
              <w:rPr>
                <w:sz w:val="24"/>
                <w:szCs w:val="24"/>
              </w:rPr>
              <w:t>Участники муниципальной программы</w:t>
            </w:r>
          </w:p>
        </w:tc>
        <w:tc>
          <w:tcPr>
            <w:tcW w:w="7192" w:type="dxa"/>
          </w:tcPr>
          <w:p w:rsidR="005F58C1" w:rsidRPr="00A84803" w:rsidRDefault="005F58C1" w:rsidP="005F58C1">
            <w:pPr>
              <w:jc w:val="both"/>
              <w:rPr>
                <w:sz w:val="24"/>
                <w:szCs w:val="24"/>
              </w:rPr>
            </w:pPr>
            <w:r w:rsidRPr="00A84803">
              <w:rPr>
                <w:sz w:val="24"/>
                <w:szCs w:val="24"/>
              </w:rPr>
              <w:t>Не предусмотрены</w:t>
            </w:r>
          </w:p>
        </w:tc>
      </w:tr>
    </w:tbl>
    <w:p w:rsidR="005F58C1" w:rsidRPr="00A84803" w:rsidRDefault="004B5C8A" w:rsidP="007F7802">
      <w:pPr>
        <w:pStyle w:val="ConsPlusNormal0"/>
        <w:jc w:val="right"/>
        <w:rPr>
          <w:bCs/>
          <w:kern w:val="1"/>
          <w:szCs w:val="28"/>
          <w:lang w:eastAsia="zh-CN"/>
        </w:rPr>
      </w:pPr>
      <w:r w:rsidRPr="00A84803">
        <w:rPr>
          <w:bCs/>
          <w:kern w:val="1"/>
          <w:szCs w:val="28"/>
          <w:lang w:eastAsia="zh-CN"/>
        </w:rPr>
        <w:t>»;</w:t>
      </w:r>
    </w:p>
    <w:p w:rsidR="00F55465" w:rsidRPr="00A84803" w:rsidRDefault="005F58C1" w:rsidP="00F55465">
      <w:pPr>
        <w:pStyle w:val="ConsPlusNormal0"/>
        <w:ind w:firstLine="709"/>
        <w:jc w:val="both"/>
        <w:rPr>
          <w:bCs/>
          <w:kern w:val="1"/>
          <w:szCs w:val="28"/>
          <w:lang w:eastAsia="zh-CN"/>
        </w:rPr>
      </w:pPr>
      <w:r w:rsidRPr="00A84803">
        <w:rPr>
          <w:bCs/>
          <w:kern w:val="1"/>
          <w:szCs w:val="28"/>
          <w:lang w:eastAsia="zh-CN"/>
        </w:rPr>
        <w:t>б</w:t>
      </w:r>
      <w:r w:rsidR="00F55465" w:rsidRPr="00A84803">
        <w:rPr>
          <w:bCs/>
          <w:kern w:val="1"/>
          <w:szCs w:val="28"/>
          <w:lang w:eastAsia="zh-CN"/>
        </w:rPr>
        <w:t>) позицию «</w:t>
      </w:r>
      <w:r w:rsidR="00F55465" w:rsidRPr="00A84803">
        <w:rPr>
          <w:szCs w:val="28"/>
        </w:rPr>
        <w:t xml:space="preserve">Этапы и сроки реализации муниципальной программы» </w:t>
      </w:r>
      <w:r w:rsidR="00F55465" w:rsidRPr="00A84803">
        <w:rPr>
          <w:bCs/>
          <w:kern w:val="1"/>
          <w:szCs w:val="28"/>
          <w:lang w:eastAsia="zh-CN"/>
        </w:rPr>
        <w:t>изложить в следующей редакции:</w:t>
      </w:r>
    </w:p>
    <w:p w:rsidR="00F55465" w:rsidRPr="00A84803" w:rsidRDefault="004B5C8A" w:rsidP="005F58C1">
      <w:pPr>
        <w:pStyle w:val="ConsPlusNormal0"/>
        <w:jc w:val="both"/>
        <w:rPr>
          <w:bCs/>
          <w:kern w:val="1"/>
          <w:szCs w:val="28"/>
          <w:lang w:eastAsia="zh-CN"/>
        </w:rPr>
      </w:pPr>
      <w:r w:rsidRPr="00A84803">
        <w:rPr>
          <w:bCs/>
          <w:kern w:val="1"/>
          <w:szCs w:val="28"/>
          <w:lang w:eastAsia="zh-CN"/>
        </w:rPr>
        <w:t>«</w:t>
      </w:r>
    </w:p>
    <w:tbl>
      <w:tblPr>
        <w:tblStyle w:val="a4"/>
        <w:tblW w:w="14629" w:type="dxa"/>
        <w:tblInd w:w="108" w:type="dxa"/>
        <w:tblLook w:val="04A0" w:firstRow="1" w:lastRow="0" w:firstColumn="1" w:lastColumn="0" w:noHBand="0" w:noVBand="1"/>
      </w:tblPr>
      <w:tblGrid>
        <w:gridCol w:w="7437"/>
        <w:gridCol w:w="7192"/>
      </w:tblGrid>
      <w:tr w:rsidR="00A84803" w:rsidRPr="00A84803" w:rsidTr="000400C1">
        <w:trPr>
          <w:trHeight w:val="330"/>
        </w:trPr>
        <w:tc>
          <w:tcPr>
            <w:tcW w:w="7437" w:type="dxa"/>
          </w:tcPr>
          <w:p w:rsidR="00F55465" w:rsidRPr="00A84803" w:rsidRDefault="00F55465" w:rsidP="00F55465">
            <w:pPr>
              <w:rPr>
                <w:b/>
                <w:sz w:val="24"/>
                <w:szCs w:val="24"/>
              </w:rPr>
            </w:pPr>
            <w:r w:rsidRPr="00A84803">
              <w:rPr>
                <w:sz w:val="24"/>
                <w:szCs w:val="24"/>
              </w:rPr>
              <w:t>Этапы и сроки реализации муниципальной программы</w:t>
            </w:r>
          </w:p>
        </w:tc>
        <w:tc>
          <w:tcPr>
            <w:tcW w:w="7192" w:type="dxa"/>
          </w:tcPr>
          <w:p w:rsidR="00F55465" w:rsidRPr="00A84803" w:rsidRDefault="00F55465" w:rsidP="00F55465">
            <w:pPr>
              <w:jc w:val="both"/>
              <w:rPr>
                <w:sz w:val="24"/>
                <w:szCs w:val="24"/>
              </w:rPr>
            </w:pPr>
            <w:r w:rsidRPr="00A84803">
              <w:rPr>
                <w:sz w:val="24"/>
                <w:szCs w:val="24"/>
              </w:rPr>
              <w:t>Этапы не предусмотрены</w:t>
            </w:r>
          </w:p>
          <w:p w:rsidR="00F55465" w:rsidRPr="00A84803" w:rsidRDefault="00F55465" w:rsidP="00A723DC">
            <w:pPr>
              <w:jc w:val="both"/>
              <w:rPr>
                <w:sz w:val="24"/>
                <w:szCs w:val="24"/>
                <w:highlight w:val="yellow"/>
              </w:rPr>
            </w:pPr>
            <w:r w:rsidRPr="00A84803">
              <w:rPr>
                <w:sz w:val="24"/>
                <w:szCs w:val="24"/>
              </w:rPr>
              <w:t>2022-202</w:t>
            </w:r>
            <w:r w:rsidR="00A723DC" w:rsidRPr="00A84803">
              <w:rPr>
                <w:sz w:val="24"/>
                <w:szCs w:val="24"/>
              </w:rPr>
              <w:t>6</w:t>
            </w:r>
            <w:r w:rsidRPr="00A84803">
              <w:rPr>
                <w:sz w:val="24"/>
                <w:szCs w:val="24"/>
              </w:rPr>
              <w:t xml:space="preserve"> годы</w:t>
            </w:r>
          </w:p>
        </w:tc>
      </w:tr>
    </w:tbl>
    <w:p w:rsidR="00F55465" w:rsidRPr="00A84803" w:rsidRDefault="004B5C8A" w:rsidP="005F58C1">
      <w:pPr>
        <w:jc w:val="right"/>
        <w:rPr>
          <w:rFonts w:cs="Times New Roman"/>
          <w:szCs w:val="28"/>
        </w:rPr>
      </w:pPr>
      <w:r w:rsidRPr="00A84803">
        <w:rPr>
          <w:rFonts w:cs="Times New Roman"/>
          <w:szCs w:val="28"/>
        </w:rPr>
        <w:t>»;</w:t>
      </w:r>
    </w:p>
    <w:p w:rsidR="0009277A" w:rsidRPr="00A84803" w:rsidRDefault="00F55465" w:rsidP="0009277A">
      <w:pPr>
        <w:rPr>
          <w:rFonts w:cs="Times New Roman"/>
          <w:szCs w:val="28"/>
        </w:rPr>
      </w:pPr>
      <w:r w:rsidRPr="00A84803">
        <w:rPr>
          <w:rFonts w:cs="Times New Roman"/>
          <w:szCs w:val="28"/>
        </w:rPr>
        <w:t xml:space="preserve">         </w:t>
      </w:r>
      <w:r w:rsidR="005A40B1" w:rsidRPr="00A84803">
        <w:rPr>
          <w:rFonts w:cs="Times New Roman"/>
          <w:szCs w:val="28"/>
        </w:rPr>
        <w:t>в</w:t>
      </w:r>
      <w:r w:rsidRPr="00A84803">
        <w:rPr>
          <w:rFonts w:cs="Times New Roman"/>
          <w:szCs w:val="28"/>
        </w:rPr>
        <w:t>) п</w:t>
      </w:r>
      <w:r w:rsidR="000E388C" w:rsidRPr="00A84803">
        <w:rPr>
          <w:rFonts w:cs="Times New Roman"/>
          <w:szCs w:val="28"/>
        </w:rPr>
        <w:t xml:space="preserve">озицию «Объем финансирования муниципальной программы» </w:t>
      </w:r>
      <w:r w:rsidR="0009277A" w:rsidRPr="00A84803">
        <w:rPr>
          <w:rFonts w:cs="Times New Roman"/>
          <w:szCs w:val="28"/>
        </w:rPr>
        <w:t>изложить в следующей редакции:</w:t>
      </w:r>
    </w:p>
    <w:p w:rsidR="0009277A" w:rsidRPr="00A84803" w:rsidRDefault="000E388C" w:rsidP="0009277A">
      <w:pPr>
        <w:rPr>
          <w:rFonts w:cs="Times New Roman"/>
          <w:szCs w:val="28"/>
        </w:rPr>
      </w:pPr>
      <w:r w:rsidRPr="00A84803">
        <w:rPr>
          <w:rFonts w:cs="Times New Roman"/>
          <w:szCs w:val="28"/>
        </w:rPr>
        <w:t>«</w:t>
      </w:r>
    </w:p>
    <w:tbl>
      <w:tblPr>
        <w:tblStyle w:val="a4"/>
        <w:tblW w:w="14629" w:type="dxa"/>
        <w:tblInd w:w="108" w:type="dxa"/>
        <w:tblLook w:val="04A0" w:firstRow="1" w:lastRow="0" w:firstColumn="1" w:lastColumn="0" w:noHBand="0" w:noVBand="1"/>
      </w:tblPr>
      <w:tblGrid>
        <w:gridCol w:w="7075"/>
        <w:gridCol w:w="1126"/>
        <w:gridCol w:w="1808"/>
        <w:gridCol w:w="1171"/>
        <w:gridCol w:w="1336"/>
        <w:gridCol w:w="2113"/>
      </w:tblGrid>
      <w:tr w:rsidR="00A84803" w:rsidRPr="00A84803" w:rsidTr="000400C1">
        <w:trPr>
          <w:trHeight w:val="420"/>
        </w:trPr>
        <w:tc>
          <w:tcPr>
            <w:tcW w:w="7075" w:type="dxa"/>
          </w:tcPr>
          <w:p w:rsidR="0009277A" w:rsidRPr="00A84803" w:rsidRDefault="0009277A" w:rsidP="005F58C1">
            <w:pPr>
              <w:rPr>
                <w:rFonts w:cs="Times New Roman"/>
                <w:sz w:val="24"/>
                <w:szCs w:val="24"/>
              </w:rPr>
            </w:pPr>
            <w:r w:rsidRPr="00A84803">
              <w:rPr>
                <w:rFonts w:cs="Times New Roman"/>
                <w:sz w:val="24"/>
                <w:szCs w:val="24"/>
              </w:rPr>
              <w:t>Объем финансирования муниципальной программы, тыс. рублей &lt;2&gt;</w:t>
            </w:r>
          </w:p>
        </w:tc>
        <w:tc>
          <w:tcPr>
            <w:tcW w:w="1126" w:type="dxa"/>
            <w:vMerge w:val="restart"/>
          </w:tcPr>
          <w:p w:rsidR="0009277A" w:rsidRPr="00A84803" w:rsidRDefault="0009277A" w:rsidP="005F58C1">
            <w:pPr>
              <w:jc w:val="center"/>
              <w:rPr>
                <w:rFonts w:cs="Times New Roman"/>
                <w:sz w:val="24"/>
                <w:szCs w:val="24"/>
              </w:rPr>
            </w:pPr>
            <w:r w:rsidRPr="00A84803">
              <w:rPr>
                <w:rFonts w:cs="Times New Roman"/>
                <w:sz w:val="24"/>
                <w:szCs w:val="24"/>
              </w:rPr>
              <w:t>всего</w:t>
            </w:r>
          </w:p>
        </w:tc>
        <w:tc>
          <w:tcPr>
            <w:tcW w:w="6428" w:type="dxa"/>
            <w:gridSpan w:val="4"/>
          </w:tcPr>
          <w:p w:rsidR="0009277A" w:rsidRPr="00A84803" w:rsidRDefault="0009277A" w:rsidP="005F58C1">
            <w:pPr>
              <w:jc w:val="center"/>
              <w:rPr>
                <w:rFonts w:cs="Times New Roman"/>
                <w:b/>
                <w:sz w:val="24"/>
                <w:szCs w:val="24"/>
              </w:rPr>
            </w:pPr>
            <w:r w:rsidRPr="00A84803">
              <w:rPr>
                <w:rFonts w:cs="Times New Roman"/>
                <w:sz w:val="24"/>
                <w:szCs w:val="24"/>
              </w:rPr>
              <w:t>в разрезе источников финансирования</w:t>
            </w:r>
          </w:p>
        </w:tc>
      </w:tr>
      <w:tr w:rsidR="00A84803" w:rsidRPr="00A84803" w:rsidTr="000400C1">
        <w:tc>
          <w:tcPr>
            <w:tcW w:w="7075" w:type="dxa"/>
          </w:tcPr>
          <w:p w:rsidR="0009277A" w:rsidRPr="00A84803" w:rsidRDefault="0009277A" w:rsidP="005F58C1">
            <w:pPr>
              <w:rPr>
                <w:rFonts w:cs="Times New Roman"/>
                <w:sz w:val="24"/>
                <w:szCs w:val="24"/>
              </w:rPr>
            </w:pPr>
            <w:r w:rsidRPr="00A84803">
              <w:rPr>
                <w:rFonts w:cs="Times New Roman"/>
                <w:sz w:val="24"/>
                <w:szCs w:val="24"/>
              </w:rPr>
              <w:lastRenderedPageBreak/>
              <w:t>Годы реализации</w:t>
            </w:r>
          </w:p>
        </w:tc>
        <w:tc>
          <w:tcPr>
            <w:tcW w:w="1126" w:type="dxa"/>
            <w:vMerge/>
          </w:tcPr>
          <w:p w:rsidR="0009277A" w:rsidRPr="00A84803" w:rsidRDefault="0009277A" w:rsidP="005F58C1">
            <w:pPr>
              <w:jc w:val="center"/>
              <w:rPr>
                <w:rFonts w:cs="Times New Roman"/>
                <w:b/>
                <w:sz w:val="24"/>
                <w:szCs w:val="24"/>
              </w:rPr>
            </w:pPr>
          </w:p>
        </w:tc>
        <w:tc>
          <w:tcPr>
            <w:tcW w:w="1808" w:type="dxa"/>
          </w:tcPr>
          <w:p w:rsidR="0009277A" w:rsidRPr="00A84803" w:rsidRDefault="0009277A" w:rsidP="005F58C1">
            <w:pPr>
              <w:jc w:val="center"/>
              <w:rPr>
                <w:rFonts w:cs="Times New Roman"/>
                <w:b/>
                <w:sz w:val="24"/>
                <w:szCs w:val="24"/>
              </w:rPr>
            </w:pPr>
            <w:r w:rsidRPr="00A84803">
              <w:rPr>
                <w:rFonts w:cs="Times New Roman"/>
                <w:sz w:val="24"/>
                <w:szCs w:val="24"/>
              </w:rPr>
              <w:t>федеральный бюджет</w:t>
            </w:r>
          </w:p>
        </w:tc>
        <w:tc>
          <w:tcPr>
            <w:tcW w:w="1171" w:type="dxa"/>
          </w:tcPr>
          <w:p w:rsidR="0009277A" w:rsidRPr="00A84803" w:rsidRDefault="0009277A" w:rsidP="005F58C1">
            <w:pPr>
              <w:pStyle w:val="ConsPlusNormal0"/>
              <w:jc w:val="center"/>
              <w:rPr>
                <w:sz w:val="24"/>
                <w:szCs w:val="24"/>
              </w:rPr>
            </w:pPr>
            <w:r w:rsidRPr="00A84803">
              <w:rPr>
                <w:sz w:val="24"/>
                <w:szCs w:val="24"/>
              </w:rPr>
              <w:t>краевой бюджет</w:t>
            </w:r>
          </w:p>
        </w:tc>
        <w:tc>
          <w:tcPr>
            <w:tcW w:w="1336" w:type="dxa"/>
          </w:tcPr>
          <w:p w:rsidR="0009277A" w:rsidRPr="00A84803" w:rsidRDefault="0009277A" w:rsidP="005F58C1">
            <w:pPr>
              <w:jc w:val="center"/>
              <w:rPr>
                <w:rFonts w:cs="Times New Roman"/>
                <w:b/>
                <w:sz w:val="24"/>
                <w:szCs w:val="24"/>
              </w:rPr>
            </w:pPr>
            <w:r w:rsidRPr="00A84803">
              <w:rPr>
                <w:rFonts w:cs="Times New Roman"/>
                <w:sz w:val="24"/>
                <w:szCs w:val="24"/>
              </w:rPr>
              <w:t>местный бюджет</w:t>
            </w:r>
          </w:p>
        </w:tc>
        <w:tc>
          <w:tcPr>
            <w:tcW w:w="2113" w:type="dxa"/>
          </w:tcPr>
          <w:p w:rsidR="0009277A" w:rsidRPr="00A84803" w:rsidRDefault="0009277A" w:rsidP="005F58C1">
            <w:pPr>
              <w:jc w:val="center"/>
              <w:rPr>
                <w:rFonts w:cs="Times New Roman"/>
                <w:b/>
                <w:sz w:val="24"/>
                <w:szCs w:val="24"/>
              </w:rPr>
            </w:pPr>
            <w:r w:rsidRPr="00A84803">
              <w:rPr>
                <w:rFonts w:cs="Times New Roman"/>
                <w:sz w:val="24"/>
                <w:szCs w:val="24"/>
              </w:rPr>
              <w:t>внебюджетные источники</w:t>
            </w:r>
          </w:p>
        </w:tc>
      </w:tr>
      <w:tr w:rsidR="00A84803" w:rsidRPr="00A84803" w:rsidTr="000400C1">
        <w:tc>
          <w:tcPr>
            <w:tcW w:w="7075" w:type="dxa"/>
          </w:tcPr>
          <w:p w:rsidR="00F55465" w:rsidRPr="00A84803" w:rsidRDefault="00F55465" w:rsidP="00F55465">
            <w:pPr>
              <w:pStyle w:val="ConsPlusNormal0"/>
              <w:rPr>
                <w:sz w:val="24"/>
                <w:szCs w:val="24"/>
              </w:rPr>
            </w:pPr>
            <w:r w:rsidRPr="00A84803">
              <w:rPr>
                <w:sz w:val="24"/>
                <w:szCs w:val="24"/>
              </w:rPr>
              <w:lastRenderedPageBreak/>
              <w:t>2022</w:t>
            </w:r>
          </w:p>
        </w:tc>
        <w:tc>
          <w:tcPr>
            <w:tcW w:w="1126" w:type="dxa"/>
          </w:tcPr>
          <w:p w:rsidR="00F55465" w:rsidRPr="00A84803" w:rsidRDefault="00F22684" w:rsidP="00F55465">
            <w:pPr>
              <w:pStyle w:val="ConsPlusNormal0"/>
              <w:jc w:val="center"/>
              <w:rPr>
                <w:sz w:val="24"/>
                <w:szCs w:val="24"/>
              </w:rPr>
            </w:pPr>
            <w:r w:rsidRPr="00A84803">
              <w:rPr>
                <w:sz w:val="24"/>
                <w:szCs w:val="24"/>
              </w:rPr>
              <w:t>24685,4</w:t>
            </w:r>
          </w:p>
        </w:tc>
        <w:tc>
          <w:tcPr>
            <w:tcW w:w="1808" w:type="dxa"/>
          </w:tcPr>
          <w:p w:rsidR="00F55465" w:rsidRPr="00A84803" w:rsidRDefault="00F55465" w:rsidP="00F55465">
            <w:pPr>
              <w:jc w:val="center"/>
              <w:rPr>
                <w:sz w:val="24"/>
                <w:szCs w:val="24"/>
              </w:rPr>
            </w:pPr>
            <w:r w:rsidRPr="00A84803">
              <w:rPr>
                <w:sz w:val="24"/>
                <w:szCs w:val="24"/>
              </w:rPr>
              <w:t>0,0</w:t>
            </w:r>
          </w:p>
        </w:tc>
        <w:tc>
          <w:tcPr>
            <w:tcW w:w="1171" w:type="dxa"/>
          </w:tcPr>
          <w:p w:rsidR="00F55465" w:rsidRPr="00A84803" w:rsidRDefault="00F55465" w:rsidP="00F55465">
            <w:pPr>
              <w:jc w:val="center"/>
              <w:rPr>
                <w:sz w:val="24"/>
                <w:szCs w:val="24"/>
              </w:rPr>
            </w:pPr>
            <w:r w:rsidRPr="00A84803">
              <w:rPr>
                <w:sz w:val="24"/>
                <w:szCs w:val="24"/>
              </w:rPr>
              <w:t>0,0</w:t>
            </w:r>
          </w:p>
        </w:tc>
        <w:tc>
          <w:tcPr>
            <w:tcW w:w="1336" w:type="dxa"/>
          </w:tcPr>
          <w:p w:rsidR="00F55465" w:rsidRPr="00A84803" w:rsidRDefault="00F22684" w:rsidP="00F55465">
            <w:pPr>
              <w:pStyle w:val="ConsPlusNormal0"/>
              <w:jc w:val="center"/>
              <w:rPr>
                <w:sz w:val="24"/>
                <w:szCs w:val="24"/>
              </w:rPr>
            </w:pPr>
            <w:r w:rsidRPr="00A84803">
              <w:rPr>
                <w:sz w:val="24"/>
                <w:szCs w:val="24"/>
              </w:rPr>
              <w:t>24685,4</w:t>
            </w:r>
          </w:p>
        </w:tc>
        <w:tc>
          <w:tcPr>
            <w:tcW w:w="2113" w:type="dxa"/>
          </w:tcPr>
          <w:p w:rsidR="00F55465" w:rsidRPr="00A84803" w:rsidRDefault="00F55465" w:rsidP="00F55465">
            <w:pPr>
              <w:pStyle w:val="ConsPlusNormal0"/>
              <w:jc w:val="center"/>
              <w:rPr>
                <w:sz w:val="24"/>
                <w:szCs w:val="24"/>
              </w:rPr>
            </w:pPr>
            <w:r w:rsidRPr="00A84803">
              <w:rPr>
                <w:sz w:val="24"/>
                <w:szCs w:val="24"/>
              </w:rPr>
              <w:t>0,0</w:t>
            </w:r>
          </w:p>
        </w:tc>
      </w:tr>
      <w:tr w:rsidR="00A84803" w:rsidRPr="00A84803" w:rsidTr="000400C1">
        <w:tc>
          <w:tcPr>
            <w:tcW w:w="7075" w:type="dxa"/>
          </w:tcPr>
          <w:p w:rsidR="00F55465" w:rsidRPr="00A84803" w:rsidRDefault="00F55465" w:rsidP="00F55465">
            <w:pPr>
              <w:pStyle w:val="ConsPlusNormal0"/>
              <w:rPr>
                <w:sz w:val="24"/>
                <w:szCs w:val="24"/>
              </w:rPr>
            </w:pPr>
            <w:r w:rsidRPr="00A84803">
              <w:rPr>
                <w:sz w:val="24"/>
                <w:szCs w:val="24"/>
              </w:rPr>
              <w:t>2023</w:t>
            </w:r>
          </w:p>
        </w:tc>
        <w:tc>
          <w:tcPr>
            <w:tcW w:w="1126" w:type="dxa"/>
          </w:tcPr>
          <w:p w:rsidR="00F55465" w:rsidRPr="00A84803" w:rsidRDefault="00A57BD2" w:rsidP="00F55465">
            <w:pPr>
              <w:pStyle w:val="ConsPlusNormal0"/>
              <w:jc w:val="center"/>
              <w:rPr>
                <w:sz w:val="24"/>
                <w:szCs w:val="24"/>
              </w:rPr>
            </w:pPr>
            <w:r w:rsidRPr="00A84803">
              <w:rPr>
                <w:sz w:val="24"/>
                <w:szCs w:val="24"/>
              </w:rPr>
              <w:t>26466,7</w:t>
            </w:r>
          </w:p>
        </w:tc>
        <w:tc>
          <w:tcPr>
            <w:tcW w:w="1808" w:type="dxa"/>
          </w:tcPr>
          <w:p w:rsidR="00F55465" w:rsidRPr="00A84803" w:rsidRDefault="00F55465" w:rsidP="00F55465">
            <w:pPr>
              <w:pStyle w:val="ConsPlusNormal0"/>
              <w:jc w:val="center"/>
              <w:rPr>
                <w:sz w:val="24"/>
                <w:szCs w:val="24"/>
              </w:rPr>
            </w:pPr>
            <w:r w:rsidRPr="00A84803">
              <w:rPr>
                <w:sz w:val="24"/>
                <w:szCs w:val="24"/>
              </w:rPr>
              <w:t>0,0</w:t>
            </w:r>
          </w:p>
        </w:tc>
        <w:tc>
          <w:tcPr>
            <w:tcW w:w="1171" w:type="dxa"/>
          </w:tcPr>
          <w:p w:rsidR="00F55465" w:rsidRPr="00A84803" w:rsidRDefault="00F55465" w:rsidP="00F55465">
            <w:pPr>
              <w:pStyle w:val="ConsPlusNormal0"/>
              <w:jc w:val="center"/>
              <w:rPr>
                <w:sz w:val="24"/>
                <w:szCs w:val="24"/>
              </w:rPr>
            </w:pPr>
            <w:r w:rsidRPr="00A84803">
              <w:rPr>
                <w:sz w:val="24"/>
                <w:szCs w:val="24"/>
              </w:rPr>
              <w:t>0,0</w:t>
            </w:r>
          </w:p>
        </w:tc>
        <w:tc>
          <w:tcPr>
            <w:tcW w:w="1336" w:type="dxa"/>
          </w:tcPr>
          <w:p w:rsidR="00F55465" w:rsidRPr="00A84803" w:rsidRDefault="00A57BD2" w:rsidP="00F55465">
            <w:pPr>
              <w:pStyle w:val="ConsPlusNormal0"/>
              <w:jc w:val="center"/>
              <w:rPr>
                <w:sz w:val="24"/>
                <w:szCs w:val="24"/>
              </w:rPr>
            </w:pPr>
            <w:r w:rsidRPr="00A84803">
              <w:rPr>
                <w:sz w:val="24"/>
                <w:szCs w:val="24"/>
              </w:rPr>
              <w:t>26466,7</w:t>
            </w:r>
          </w:p>
        </w:tc>
        <w:tc>
          <w:tcPr>
            <w:tcW w:w="2113" w:type="dxa"/>
          </w:tcPr>
          <w:p w:rsidR="00F55465" w:rsidRPr="00A84803" w:rsidRDefault="00F55465" w:rsidP="00F55465">
            <w:pPr>
              <w:pStyle w:val="ConsPlusNormal0"/>
              <w:jc w:val="center"/>
              <w:rPr>
                <w:sz w:val="24"/>
                <w:szCs w:val="24"/>
              </w:rPr>
            </w:pPr>
            <w:r w:rsidRPr="00A84803">
              <w:rPr>
                <w:sz w:val="24"/>
                <w:szCs w:val="24"/>
              </w:rPr>
              <w:t>0,0</w:t>
            </w:r>
          </w:p>
        </w:tc>
      </w:tr>
      <w:tr w:rsidR="00A84803" w:rsidRPr="00A84803" w:rsidTr="000400C1">
        <w:tc>
          <w:tcPr>
            <w:tcW w:w="7075" w:type="dxa"/>
          </w:tcPr>
          <w:p w:rsidR="00A43C6C" w:rsidRPr="00A84803" w:rsidRDefault="00A43C6C" w:rsidP="00A43C6C">
            <w:pPr>
              <w:pStyle w:val="ConsPlusNormal0"/>
              <w:rPr>
                <w:sz w:val="24"/>
                <w:szCs w:val="24"/>
              </w:rPr>
            </w:pPr>
            <w:r w:rsidRPr="00A84803">
              <w:rPr>
                <w:sz w:val="24"/>
                <w:szCs w:val="24"/>
              </w:rPr>
              <w:t>2024</w:t>
            </w:r>
          </w:p>
        </w:tc>
        <w:tc>
          <w:tcPr>
            <w:tcW w:w="1126" w:type="dxa"/>
          </w:tcPr>
          <w:p w:rsidR="00A43C6C" w:rsidRPr="00A84803" w:rsidRDefault="00F507A0" w:rsidP="00A43C6C">
            <w:pPr>
              <w:jc w:val="center"/>
              <w:rPr>
                <w:sz w:val="24"/>
                <w:szCs w:val="24"/>
              </w:rPr>
            </w:pPr>
            <w:r w:rsidRPr="00A84803">
              <w:rPr>
                <w:rFonts w:cs="Times New Roman"/>
                <w:sz w:val="24"/>
                <w:szCs w:val="24"/>
              </w:rPr>
              <w:t>27848,3</w:t>
            </w:r>
          </w:p>
        </w:tc>
        <w:tc>
          <w:tcPr>
            <w:tcW w:w="1808" w:type="dxa"/>
          </w:tcPr>
          <w:p w:rsidR="00A43C6C" w:rsidRPr="00A84803" w:rsidRDefault="00A43C6C" w:rsidP="00A43C6C">
            <w:pPr>
              <w:pStyle w:val="ConsPlusNormal0"/>
              <w:jc w:val="center"/>
              <w:rPr>
                <w:sz w:val="24"/>
                <w:szCs w:val="24"/>
              </w:rPr>
            </w:pPr>
            <w:r w:rsidRPr="00A84803">
              <w:rPr>
                <w:sz w:val="24"/>
                <w:szCs w:val="24"/>
              </w:rPr>
              <w:t>0,0</w:t>
            </w:r>
          </w:p>
        </w:tc>
        <w:tc>
          <w:tcPr>
            <w:tcW w:w="1171" w:type="dxa"/>
          </w:tcPr>
          <w:p w:rsidR="00A43C6C" w:rsidRPr="00A84803" w:rsidRDefault="00A43C6C" w:rsidP="00A43C6C">
            <w:pPr>
              <w:pStyle w:val="ConsPlusNormal0"/>
              <w:jc w:val="center"/>
              <w:rPr>
                <w:sz w:val="24"/>
                <w:szCs w:val="24"/>
              </w:rPr>
            </w:pPr>
            <w:r w:rsidRPr="00A84803">
              <w:rPr>
                <w:sz w:val="24"/>
                <w:szCs w:val="24"/>
              </w:rPr>
              <w:t>0,0</w:t>
            </w:r>
          </w:p>
        </w:tc>
        <w:tc>
          <w:tcPr>
            <w:tcW w:w="1336" w:type="dxa"/>
          </w:tcPr>
          <w:p w:rsidR="00A43C6C" w:rsidRPr="00A84803" w:rsidRDefault="00F507A0" w:rsidP="00A43C6C">
            <w:pPr>
              <w:jc w:val="center"/>
              <w:rPr>
                <w:sz w:val="24"/>
                <w:szCs w:val="24"/>
              </w:rPr>
            </w:pPr>
            <w:r w:rsidRPr="00A84803">
              <w:rPr>
                <w:rFonts w:cs="Times New Roman"/>
                <w:sz w:val="24"/>
                <w:szCs w:val="24"/>
              </w:rPr>
              <w:t>27848,3</w:t>
            </w:r>
          </w:p>
        </w:tc>
        <w:tc>
          <w:tcPr>
            <w:tcW w:w="2113" w:type="dxa"/>
          </w:tcPr>
          <w:p w:rsidR="00A43C6C" w:rsidRPr="00A84803" w:rsidRDefault="00A43C6C" w:rsidP="00A43C6C">
            <w:pPr>
              <w:pStyle w:val="ConsPlusNormal0"/>
              <w:jc w:val="center"/>
              <w:rPr>
                <w:sz w:val="24"/>
                <w:szCs w:val="24"/>
              </w:rPr>
            </w:pPr>
            <w:r w:rsidRPr="00A84803">
              <w:rPr>
                <w:sz w:val="24"/>
                <w:szCs w:val="24"/>
              </w:rPr>
              <w:t>0,0</w:t>
            </w:r>
          </w:p>
        </w:tc>
      </w:tr>
      <w:tr w:rsidR="00A84803" w:rsidRPr="00A84803" w:rsidTr="000400C1">
        <w:tc>
          <w:tcPr>
            <w:tcW w:w="7075" w:type="dxa"/>
          </w:tcPr>
          <w:p w:rsidR="00A43C6C" w:rsidRPr="00A84803" w:rsidRDefault="00A43C6C" w:rsidP="00A43C6C">
            <w:pPr>
              <w:pStyle w:val="ConsPlusNormal0"/>
              <w:rPr>
                <w:sz w:val="24"/>
                <w:szCs w:val="24"/>
              </w:rPr>
            </w:pPr>
            <w:r w:rsidRPr="00A84803">
              <w:rPr>
                <w:sz w:val="24"/>
                <w:szCs w:val="24"/>
              </w:rPr>
              <w:t>2025</w:t>
            </w:r>
          </w:p>
        </w:tc>
        <w:tc>
          <w:tcPr>
            <w:tcW w:w="1126" w:type="dxa"/>
          </w:tcPr>
          <w:p w:rsidR="00A43C6C" w:rsidRPr="00A84803" w:rsidRDefault="00A43C6C" w:rsidP="00A43C6C">
            <w:pPr>
              <w:jc w:val="center"/>
              <w:rPr>
                <w:sz w:val="24"/>
                <w:szCs w:val="24"/>
              </w:rPr>
            </w:pPr>
            <w:r w:rsidRPr="00A84803">
              <w:rPr>
                <w:rFonts w:cs="Times New Roman"/>
                <w:sz w:val="24"/>
                <w:szCs w:val="24"/>
              </w:rPr>
              <w:t>24206,5</w:t>
            </w:r>
          </w:p>
        </w:tc>
        <w:tc>
          <w:tcPr>
            <w:tcW w:w="1808" w:type="dxa"/>
          </w:tcPr>
          <w:p w:rsidR="00A43C6C" w:rsidRPr="00A84803" w:rsidRDefault="00A43C6C" w:rsidP="00A43C6C">
            <w:pPr>
              <w:pStyle w:val="ConsPlusNormal0"/>
              <w:jc w:val="center"/>
              <w:rPr>
                <w:sz w:val="24"/>
                <w:szCs w:val="24"/>
              </w:rPr>
            </w:pPr>
            <w:r w:rsidRPr="00A84803">
              <w:rPr>
                <w:sz w:val="24"/>
                <w:szCs w:val="24"/>
              </w:rPr>
              <w:t>0,0</w:t>
            </w:r>
          </w:p>
        </w:tc>
        <w:tc>
          <w:tcPr>
            <w:tcW w:w="1171" w:type="dxa"/>
          </w:tcPr>
          <w:p w:rsidR="00A43C6C" w:rsidRPr="00A84803" w:rsidRDefault="00A43C6C" w:rsidP="00A43C6C">
            <w:pPr>
              <w:pStyle w:val="ConsPlusNormal0"/>
              <w:jc w:val="center"/>
              <w:rPr>
                <w:sz w:val="24"/>
                <w:szCs w:val="24"/>
              </w:rPr>
            </w:pPr>
            <w:r w:rsidRPr="00A84803">
              <w:rPr>
                <w:sz w:val="24"/>
                <w:szCs w:val="24"/>
              </w:rPr>
              <w:t>0,0</w:t>
            </w:r>
          </w:p>
        </w:tc>
        <w:tc>
          <w:tcPr>
            <w:tcW w:w="1336" w:type="dxa"/>
          </w:tcPr>
          <w:p w:rsidR="00A43C6C" w:rsidRPr="00A84803" w:rsidRDefault="00A43C6C" w:rsidP="00A43C6C">
            <w:pPr>
              <w:jc w:val="center"/>
              <w:rPr>
                <w:sz w:val="24"/>
                <w:szCs w:val="24"/>
              </w:rPr>
            </w:pPr>
            <w:r w:rsidRPr="00A84803">
              <w:rPr>
                <w:rFonts w:cs="Times New Roman"/>
                <w:sz w:val="24"/>
                <w:szCs w:val="24"/>
              </w:rPr>
              <w:t>24206,5</w:t>
            </w:r>
          </w:p>
        </w:tc>
        <w:tc>
          <w:tcPr>
            <w:tcW w:w="2113" w:type="dxa"/>
          </w:tcPr>
          <w:p w:rsidR="00A43C6C" w:rsidRPr="00A84803" w:rsidRDefault="00A43C6C" w:rsidP="00A43C6C">
            <w:pPr>
              <w:pStyle w:val="ConsPlusNormal0"/>
              <w:jc w:val="center"/>
              <w:rPr>
                <w:sz w:val="24"/>
                <w:szCs w:val="24"/>
              </w:rPr>
            </w:pPr>
            <w:r w:rsidRPr="00A84803">
              <w:rPr>
                <w:sz w:val="24"/>
                <w:szCs w:val="24"/>
              </w:rPr>
              <w:t>0,0</w:t>
            </w:r>
          </w:p>
        </w:tc>
      </w:tr>
      <w:tr w:rsidR="00A84803" w:rsidRPr="00A84803" w:rsidTr="000400C1">
        <w:trPr>
          <w:trHeight w:val="274"/>
        </w:trPr>
        <w:tc>
          <w:tcPr>
            <w:tcW w:w="7075" w:type="dxa"/>
          </w:tcPr>
          <w:p w:rsidR="00A43C6C" w:rsidRPr="00A84803" w:rsidRDefault="00A43C6C" w:rsidP="00A43C6C">
            <w:pPr>
              <w:pStyle w:val="ConsPlusNormal0"/>
              <w:rPr>
                <w:sz w:val="24"/>
                <w:szCs w:val="24"/>
              </w:rPr>
            </w:pPr>
            <w:r w:rsidRPr="00A84803">
              <w:rPr>
                <w:sz w:val="24"/>
                <w:szCs w:val="24"/>
              </w:rPr>
              <w:t>2026</w:t>
            </w:r>
          </w:p>
        </w:tc>
        <w:tc>
          <w:tcPr>
            <w:tcW w:w="1126" w:type="dxa"/>
          </w:tcPr>
          <w:p w:rsidR="00A43C6C" w:rsidRPr="00A84803" w:rsidRDefault="0027021C" w:rsidP="00A43C6C">
            <w:pPr>
              <w:pStyle w:val="ConsPlusNormal0"/>
              <w:jc w:val="center"/>
              <w:rPr>
                <w:sz w:val="24"/>
                <w:szCs w:val="24"/>
              </w:rPr>
            </w:pPr>
            <w:r w:rsidRPr="00A84803">
              <w:rPr>
                <w:sz w:val="24"/>
                <w:szCs w:val="24"/>
              </w:rPr>
              <w:t>24206,5</w:t>
            </w:r>
          </w:p>
        </w:tc>
        <w:tc>
          <w:tcPr>
            <w:tcW w:w="1808" w:type="dxa"/>
          </w:tcPr>
          <w:p w:rsidR="00A43C6C" w:rsidRPr="00A84803" w:rsidRDefault="00A43C6C" w:rsidP="00A43C6C">
            <w:pPr>
              <w:pStyle w:val="ConsPlusNormal0"/>
              <w:jc w:val="center"/>
              <w:rPr>
                <w:sz w:val="24"/>
                <w:szCs w:val="24"/>
              </w:rPr>
            </w:pPr>
            <w:r w:rsidRPr="00A84803">
              <w:rPr>
                <w:sz w:val="24"/>
                <w:szCs w:val="24"/>
              </w:rPr>
              <w:t>0,0</w:t>
            </w:r>
          </w:p>
        </w:tc>
        <w:tc>
          <w:tcPr>
            <w:tcW w:w="1171" w:type="dxa"/>
          </w:tcPr>
          <w:p w:rsidR="00A43C6C" w:rsidRPr="00A84803" w:rsidRDefault="00A43C6C" w:rsidP="00A43C6C">
            <w:pPr>
              <w:pStyle w:val="ConsPlusNormal0"/>
              <w:jc w:val="center"/>
              <w:rPr>
                <w:sz w:val="24"/>
                <w:szCs w:val="24"/>
              </w:rPr>
            </w:pPr>
            <w:r w:rsidRPr="00A84803">
              <w:rPr>
                <w:sz w:val="24"/>
                <w:szCs w:val="24"/>
              </w:rPr>
              <w:t>0,0</w:t>
            </w:r>
          </w:p>
        </w:tc>
        <w:tc>
          <w:tcPr>
            <w:tcW w:w="1336" w:type="dxa"/>
          </w:tcPr>
          <w:p w:rsidR="00A43C6C" w:rsidRPr="00A84803" w:rsidRDefault="0027021C" w:rsidP="00A43C6C">
            <w:pPr>
              <w:pStyle w:val="ConsPlusNormal0"/>
              <w:jc w:val="center"/>
              <w:rPr>
                <w:sz w:val="24"/>
                <w:szCs w:val="24"/>
              </w:rPr>
            </w:pPr>
            <w:r w:rsidRPr="00A84803">
              <w:rPr>
                <w:sz w:val="24"/>
                <w:szCs w:val="24"/>
              </w:rPr>
              <w:t>24206,5</w:t>
            </w:r>
          </w:p>
        </w:tc>
        <w:tc>
          <w:tcPr>
            <w:tcW w:w="2113" w:type="dxa"/>
          </w:tcPr>
          <w:p w:rsidR="00A43C6C" w:rsidRPr="00A84803" w:rsidRDefault="00A43C6C" w:rsidP="00A43C6C">
            <w:pPr>
              <w:pStyle w:val="ConsPlusNormal0"/>
              <w:jc w:val="center"/>
              <w:rPr>
                <w:sz w:val="24"/>
                <w:szCs w:val="24"/>
              </w:rPr>
            </w:pPr>
            <w:r w:rsidRPr="00A84803">
              <w:rPr>
                <w:sz w:val="24"/>
                <w:szCs w:val="24"/>
              </w:rPr>
              <w:t>0,0</w:t>
            </w:r>
          </w:p>
        </w:tc>
      </w:tr>
      <w:tr w:rsidR="00A84803" w:rsidRPr="00A84803" w:rsidTr="000400C1">
        <w:trPr>
          <w:trHeight w:val="274"/>
        </w:trPr>
        <w:tc>
          <w:tcPr>
            <w:tcW w:w="7075" w:type="dxa"/>
          </w:tcPr>
          <w:p w:rsidR="00F55465" w:rsidRPr="00A84803" w:rsidRDefault="00F55465" w:rsidP="00F55465">
            <w:pPr>
              <w:pStyle w:val="ConsPlusNormal0"/>
              <w:rPr>
                <w:b/>
                <w:sz w:val="24"/>
                <w:szCs w:val="24"/>
              </w:rPr>
            </w:pPr>
            <w:r w:rsidRPr="00A84803">
              <w:rPr>
                <w:b/>
                <w:sz w:val="24"/>
                <w:szCs w:val="24"/>
              </w:rPr>
              <w:t>Всего</w:t>
            </w:r>
          </w:p>
        </w:tc>
        <w:tc>
          <w:tcPr>
            <w:tcW w:w="1126" w:type="dxa"/>
          </w:tcPr>
          <w:p w:rsidR="00F55465" w:rsidRPr="00A84803" w:rsidRDefault="00F507A0" w:rsidP="00305720">
            <w:pPr>
              <w:pStyle w:val="ConsPlusNormal0"/>
              <w:jc w:val="center"/>
              <w:rPr>
                <w:b/>
                <w:sz w:val="24"/>
                <w:szCs w:val="24"/>
              </w:rPr>
            </w:pPr>
            <w:r w:rsidRPr="00A84803">
              <w:rPr>
                <w:b/>
                <w:sz w:val="24"/>
                <w:szCs w:val="24"/>
              </w:rPr>
              <w:t>127413,4</w:t>
            </w:r>
          </w:p>
        </w:tc>
        <w:tc>
          <w:tcPr>
            <w:tcW w:w="1808" w:type="dxa"/>
          </w:tcPr>
          <w:p w:rsidR="00F55465" w:rsidRPr="00A84803" w:rsidRDefault="00F55465" w:rsidP="00F55465">
            <w:pPr>
              <w:pStyle w:val="ConsPlusNormal0"/>
              <w:jc w:val="center"/>
              <w:rPr>
                <w:b/>
                <w:sz w:val="24"/>
                <w:szCs w:val="24"/>
              </w:rPr>
            </w:pPr>
            <w:r w:rsidRPr="00A84803">
              <w:rPr>
                <w:b/>
                <w:sz w:val="24"/>
                <w:szCs w:val="24"/>
              </w:rPr>
              <w:t>0,0</w:t>
            </w:r>
          </w:p>
        </w:tc>
        <w:tc>
          <w:tcPr>
            <w:tcW w:w="1171" w:type="dxa"/>
          </w:tcPr>
          <w:p w:rsidR="00F55465" w:rsidRPr="00A84803" w:rsidRDefault="00F55465" w:rsidP="00F55465">
            <w:pPr>
              <w:pStyle w:val="ConsPlusNormal0"/>
              <w:jc w:val="center"/>
              <w:rPr>
                <w:b/>
                <w:sz w:val="24"/>
                <w:szCs w:val="24"/>
              </w:rPr>
            </w:pPr>
            <w:r w:rsidRPr="00A84803">
              <w:rPr>
                <w:b/>
                <w:sz w:val="24"/>
                <w:szCs w:val="24"/>
              </w:rPr>
              <w:t>0,0</w:t>
            </w:r>
          </w:p>
        </w:tc>
        <w:tc>
          <w:tcPr>
            <w:tcW w:w="1336" w:type="dxa"/>
          </w:tcPr>
          <w:p w:rsidR="00233F02" w:rsidRPr="00A84803" w:rsidRDefault="00F507A0" w:rsidP="00305720">
            <w:pPr>
              <w:pStyle w:val="ConsPlusNormal0"/>
              <w:jc w:val="center"/>
              <w:rPr>
                <w:b/>
                <w:sz w:val="24"/>
                <w:szCs w:val="24"/>
              </w:rPr>
            </w:pPr>
            <w:r w:rsidRPr="00A84803">
              <w:rPr>
                <w:b/>
                <w:sz w:val="24"/>
                <w:szCs w:val="24"/>
              </w:rPr>
              <w:t>127413,4</w:t>
            </w:r>
          </w:p>
        </w:tc>
        <w:tc>
          <w:tcPr>
            <w:tcW w:w="2113" w:type="dxa"/>
          </w:tcPr>
          <w:p w:rsidR="00F55465" w:rsidRPr="00A84803" w:rsidRDefault="00F55465" w:rsidP="00F55465">
            <w:pPr>
              <w:pStyle w:val="ConsPlusNormal0"/>
              <w:jc w:val="center"/>
              <w:rPr>
                <w:b/>
                <w:sz w:val="24"/>
                <w:szCs w:val="24"/>
              </w:rPr>
            </w:pPr>
            <w:r w:rsidRPr="00A84803">
              <w:rPr>
                <w:b/>
                <w:sz w:val="24"/>
                <w:szCs w:val="24"/>
              </w:rPr>
              <w:t>0,0</w:t>
            </w:r>
          </w:p>
        </w:tc>
      </w:tr>
      <w:tr w:rsidR="00A84803" w:rsidRPr="00A84803" w:rsidTr="000400C1">
        <w:tc>
          <w:tcPr>
            <w:tcW w:w="14629" w:type="dxa"/>
            <w:gridSpan w:val="6"/>
          </w:tcPr>
          <w:p w:rsidR="0009277A" w:rsidRPr="00A84803" w:rsidRDefault="0009277A" w:rsidP="005F58C1">
            <w:pPr>
              <w:pStyle w:val="ConsPlusNormal0"/>
              <w:jc w:val="center"/>
              <w:rPr>
                <w:sz w:val="24"/>
                <w:szCs w:val="24"/>
              </w:rPr>
            </w:pPr>
            <w:r w:rsidRPr="00A84803">
              <w:rPr>
                <w:sz w:val="24"/>
                <w:szCs w:val="24"/>
              </w:rPr>
              <w:t>расходы, связанные с реализацией проектов или программ &lt;3&gt;</w:t>
            </w:r>
          </w:p>
        </w:tc>
      </w:tr>
      <w:tr w:rsidR="00A84803" w:rsidRPr="00A84803" w:rsidTr="000400C1">
        <w:tc>
          <w:tcPr>
            <w:tcW w:w="7075" w:type="dxa"/>
          </w:tcPr>
          <w:p w:rsidR="0009277A" w:rsidRPr="00A84803" w:rsidRDefault="0009277A" w:rsidP="005F58C1">
            <w:pPr>
              <w:pStyle w:val="ConsPlusNormal0"/>
              <w:rPr>
                <w:sz w:val="24"/>
                <w:szCs w:val="24"/>
              </w:rPr>
            </w:pPr>
            <w:r w:rsidRPr="00A84803">
              <w:rPr>
                <w:sz w:val="24"/>
                <w:szCs w:val="24"/>
              </w:rPr>
              <w:t>2022</w:t>
            </w:r>
          </w:p>
        </w:tc>
        <w:tc>
          <w:tcPr>
            <w:tcW w:w="1126" w:type="dxa"/>
          </w:tcPr>
          <w:p w:rsidR="0009277A" w:rsidRPr="00A84803" w:rsidRDefault="0009277A" w:rsidP="005F58C1">
            <w:pPr>
              <w:jc w:val="center"/>
              <w:rPr>
                <w:sz w:val="24"/>
                <w:szCs w:val="24"/>
              </w:rPr>
            </w:pPr>
            <w:r w:rsidRPr="00A84803">
              <w:rPr>
                <w:sz w:val="24"/>
                <w:szCs w:val="24"/>
              </w:rPr>
              <w:t>0,0</w:t>
            </w:r>
          </w:p>
        </w:tc>
        <w:tc>
          <w:tcPr>
            <w:tcW w:w="1808" w:type="dxa"/>
          </w:tcPr>
          <w:p w:rsidR="0009277A" w:rsidRPr="00A84803" w:rsidRDefault="0009277A" w:rsidP="005F58C1">
            <w:pPr>
              <w:jc w:val="center"/>
              <w:rPr>
                <w:sz w:val="24"/>
                <w:szCs w:val="24"/>
              </w:rPr>
            </w:pPr>
            <w:r w:rsidRPr="00A84803">
              <w:rPr>
                <w:sz w:val="24"/>
                <w:szCs w:val="24"/>
              </w:rPr>
              <w:t>0,0</w:t>
            </w:r>
          </w:p>
        </w:tc>
        <w:tc>
          <w:tcPr>
            <w:tcW w:w="1171" w:type="dxa"/>
          </w:tcPr>
          <w:p w:rsidR="0009277A" w:rsidRPr="00A84803" w:rsidRDefault="0009277A" w:rsidP="005F58C1">
            <w:pPr>
              <w:jc w:val="center"/>
              <w:rPr>
                <w:sz w:val="24"/>
                <w:szCs w:val="24"/>
              </w:rPr>
            </w:pPr>
            <w:r w:rsidRPr="00A84803">
              <w:rPr>
                <w:sz w:val="24"/>
                <w:szCs w:val="24"/>
              </w:rPr>
              <w:t>0,0</w:t>
            </w:r>
          </w:p>
        </w:tc>
        <w:tc>
          <w:tcPr>
            <w:tcW w:w="1336" w:type="dxa"/>
          </w:tcPr>
          <w:p w:rsidR="0009277A" w:rsidRPr="00A84803" w:rsidRDefault="0009277A" w:rsidP="005F58C1">
            <w:pPr>
              <w:jc w:val="center"/>
              <w:rPr>
                <w:sz w:val="24"/>
                <w:szCs w:val="24"/>
              </w:rPr>
            </w:pPr>
            <w:r w:rsidRPr="00A84803">
              <w:rPr>
                <w:sz w:val="24"/>
                <w:szCs w:val="24"/>
              </w:rPr>
              <w:t>0,0</w:t>
            </w:r>
          </w:p>
        </w:tc>
        <w:tc>
          <w:tcPr>
            <w:tcW w:w="2113" w:type="dxa"/>
          </w:tcPr>
          <w:p w:rsidR="0009277A" w:rsidRPr="00A84803" w:rsidRDefault="0009277A" w:rsidP="005F58C1">
            <w:pPr>
              <w:jc w:val="center"/>
              <w:rPr>
                <w:sz w:val="24"/>
                <w:szCs w:val="24"/>
              </w:rPr>
            </w:pPr>
            <w:r w:rsidRPr="00A84803">
              <w:rPr>
                <w:sz w:val="24"/>
                <w:szCs w:val="24"/>
              </w:rPr>
              <w:t>0,0</w:t>
            </w:r>
          </w:p>
        </w:tc>
      </w:tr>
      <w:tr w:rsidR="00A84803" w:rsidRPr="00A84803" w:rsidTr="000400C1">
        <w:tc>
          <w:tcPr>
            <w:tcW w:w="7075" w:type="dxa"/>
          </w:tcPr>
          <w:p w:rsidR="0009277A" w:rsidRPr="00A84803" w:rsidRDefault="0009277A" w:rsidP="005F58C1">
            <w:pPr>
              <w:pStyle w:val="ConsPlusNormal0"/>
              <w:rPr>
                <w:sz w:val="24"/>
                <w:szCs w:val="24"/>
              </w:rPr>
            </w:pPr>
            <w:r w:rsidRPr="00A84803">
              <w:rPr>
                <w:sz w:val="24"/>
                <w:szCs w:val="24"/>
              </w:rPr>
              <w:t>2023</w:t>
            </w:r>
          </w:p>
        </w:tc>
        <w:tc>
          <w:tcPr>
            <w:tcW w:w="1126" w:type="dxa"/>
          </w:tcPr>
          <w:p w:rsidR="0009277A" w:rsidRPr="00A84803" w:rsidRDefault="0009277A" w:rsidP="005F58C1">
            <w:pPr>
              <w:jc w:val="center"/>
              <w:rPr>
                <w:sz w:val="24"/>
                <w:szCs w:val="24"/>
              </w:rPr>
            </w:pPr>
            <w:r w:rsidRPr="00A84803">
              <w:rPr>
                <w:sz w:val="24"/>
                <w:szCs w:val="24"/>
              </w:rPr>
              <w:t>0,0</w:t>
            </w:r>
          </w:p>
        </w:tc>
        <w:tc>
          <w:tcPr>
            <w:tcW w:w="1808" w:type="dxa"/>
          </w:tcPr>
          <w:p w:rsidR="0009277A" w:rsidRPr="00A84803" w:rsidRDefault="0009277A" w:rsidP="005F58C1">
            <w:pPr>
              <w:jc w:val="center"/>
              <w:rPr>
                <w:sz w:val="24"/>
                <w:szCs w:val="24"/>
              </w:rPr>
            </w:pPr>
            <w:r w:rsidRPr="00A84803">
              <w:rPr>
                <w:sz w:val="24"/>
                <w:szCs w:val="24"/>
              </w:rPr>
              <w:t>0,0</w:t>
            </w:r>
          </w:p>
        </w:tc>
        <w:tc>
          <w:tcPr>
            <w:tcW w:w="1171" w:type="dxa"/>
          </w:tcPr>
          <w:p w:rsidR="0009277A" w:rsidRPr="00A84803" w:rsidRDefault="0009277A" w:rsidP="005F58C1">
            <w:pPr>
              <w:jc w:val="center"/>
              <w:rPr>
                <w:sz w:val="24"/>
                <w:szCs w:val="24"/>
              </w:rPr>
            </w:pPr>
            <w:r w:rsidRPr="00A84803">
              <w:rPr>
                <w:sz w:val="24"/>
                <w:szCs w:val="24"/>
              </w:rPr>
              <w:t>0,0</w:t>
            </w:r>
          </w:p>
        </w:tc>
        <w:tc>
          <w:tcPr>
            <w:tcW w:w="1336" w:type="dxa"/>
          </w:tcPr>
          <w:p w:rsidR="0009277A" w:rsidRPr="00A84803" w:rsidRDefault="0009277A" w:rsidP="005F58C1">
            <w:pPr>
              <w:jc w:val="center"/>
              <w:rPr>
                <w:sz w:val="24"/>
                <w:szCs w:val="24"/>
              </w:rPr>
            </w:pPr>
            <w:r w:rsidRPr="00A84803">
              <w:rPr>
                <w:sz w:val="24"/>
                <w:szCs w:val="24"/>
              </w:rPr>
              <w:t>0,0</w:t>
            </w:r>
          </w:p>
        </w:tc>
        <w:tc>
          <w:tcPr>
            <w:tcW w:w="2113" w:type="dxa"/>
          </w:tcPr>
          <w:p w:rsidR="0009277A" w:rsidRPr="00A84803" w:rsidRDefault="0009277A" w:rsidP="005F58C1">
            <w:pPr>
              <w:jc w:val="center"/>
              <w:rPr>
                <w:sz w:val="24"/>
                <w:szCs w:val="24"/>
              </w:rPr>
            </w:pPr>
            <w:r w:rsidRPr="00A84803">
              <w:rPr>
                <w:sz w:val="24"/>
                <w:szCs w:val="24"/>
              </w:rPr>
              <w:t>0,0</w:t>
            </w:r>
          </w:p>
        </w:tc>
      </w:tr>
      <w:tr w:rsidR="00A84803" w:rsidRPr="00A84803" w:rsidTr="000400C1">
        <w:tc>
          <w:tcPr>
            <w:tcW w:w="7075" w:type="dxa"/>
          </w:tcPr>
          <w:p w:rsidR="0009277A" w:rsidRPr="00A84803" w:rsidRDefault="0009277A" w:rsidP="005F58C1">
            <w:pPr>
              <w:pStyle w:val="ConsPlusNormal0"/>
              <w:rPr>
                <w:sz w:val="24"/>
                <w:szCs w:val="24"/>
              </w:rPr>
            </w:pPr>
            <w:r w:rsidRPr="00A84803">
              <w:rPr>
                <w:sz w:val="24"/>
                <w:szCs w:val="24"/>
              </w:rPr>
              <w:t>2024</w:t>
            </w:r>
          </w:p>
        </w:tc>
        <w:tc>
          <w:tcPr>
            <w:tcW w:w="1126" w:type="dxa"/>
          </w:tcPr>
          <w:p w:rsidR="0009277A" w:rsidRPr="00A84803" w:rsidRDefault="0009277A" w:rsidP="005F58C1">
            <w:pPr>
              <w:jc w:val="center"/>
              <w:rPr>
                <w:sz w:val="24"/>
                <w:szCs w:val="24"/>
              </w:rPr>
            </w:pPr>
            <w:r w:rsidRPr="00A84803">
              <w:rPr>
                <w:sz w:val="24"/>
                <w:szCs w:val="24"/>
              </w:rPr>
              <w:t>0,0</w:t>
            </w:r>
          </w:p>
        </w:tc>
        <w:tc>
          <w:tcPr>
            <w:tcW w:w="1808" w:type="dxa"/>
          </w:tcPr>
          <w:p w:rsidR="0009277A" w:rsidRPr="00A84803" w:rsidRDefault="0009277A" w:rsidP="005F58C1">
            <w:pPr>
              <w:jc w:val="center"/>
              <w:rPr>
                <w:sz w:val="24"/>
                <w:szCs w:val="24"/>
              </w:rPr>
            </w:pPr>
            <w:r w:rsidRPr="00A84803">
              <w:rPr>
                <w:sz w:val="24"/>
                <w:szCs w:val="24"/>
              </w:rPr>
              <w:t>0,0</w:t>
            </w:r>
          </w:p>
        </w:tc>
        <w:tc>
          <w:tcPr>
            <w:tcW w:w="1171" w:type="dxa"/>
          </w:tcPr>
          <w:p w:rsidR="0009277A" w:rsidRPr="00A84803" w:rsidRDefault="0009277A" w:rsidP="005F58C1">
            <w:pPr>
              <w:jc w:val="center"/>
              <w:rPr>
                <w:sz w:val="24"/>
                <w:szCs w:val="24"/>
              </w:rPr>
            </w:pPr>
            <w:r w:rsidRPr="00A84803">
              <w:rPr>
                <w:sz w:val="24"/>
                <w:szCs w:val="24"/>
              </w:rPr>
              <w:t>0,0</w:t>
            </w:r>
          </w:p>
        </w:tc>
        <w:tc>
          <w:tcPr>
            <w:tcW w:w="1336" w:type="dxa"/>
          </w:tcPr>
          <w:p w:rsidR="0009277A" w:rsidRPr="00A84803" w:rsidRDefault="0009277A" w:rsidP="005F58C1">
            <w:pPr>
              <w:jc w:val="center"/>
              <w:rPr>
                <w:sz w:val="24"/>
                <w:szCs w:val="24"/>
              </w:rPr>
            </w:pPr>
            <w:r w:rsidRPr="00A84803">
              <w:rPr>
                <w:sz w:val="24"/>
                <w:szCs w:val="24"/>
              </w:rPr>
              <w:t>0,0</w:t>
            </w:r>
          </w:p>
        </w:tc>
        <w:tc>
          <w:tcPr>
            <w:tcW w:w="2113" w:type="dxa"/>
          </w:tcPr>
          <w:p w:rsidR="0009277A" w:rsidRPr="00A84803" w:rsidRDefault="0009277A" w:rsidP="005F58C1">
            <w:pPr>
              <w:jc w:val="center"/>
              <w:rPr>
                <w:sz w:val="24"/>
                <w:szCs w:val="24"/>
              </w:rPr>
            </w:pPr>
            <w:r w:rsidRPr="00A84803">
              <w:rPr>
                <w:sz w:val="24"/>
                <w:szCs w:val="24"/>
              </w:rPr>
              <w:t>0,0</w:t>
            </w:r>
          </w:p>
        </w:tc>
      </w:tr>
      <w:tr w:rsidR="00A84803" w:rsidRPr="00A84803" w:rsidTr="000400C1">
        <w:tc>
          <w:tcPr>
            <w:tcW w:w="7075" w:type="dxa"/>
          </w:tcPr>
          <w:p w:rsidR="005A40B1" w:rsidRPr="00A84803" w:rsidRDefault="005A40B1" w:rsidP="005A40B1">
            <w:pPr>
              <w:pStyle w:val="ConsPlusNormal0"/>
              <w:rPr>
                <w:sz w:val="24"/>
                <w:szCs w:val="24"/>
              </w:rPr>
            </w:pPr>
            <w:r w:rsidRPr="00A84803">
              <w:rPr>
                <w:sz w:val="24"/>
                <w:szCs w:val="24"/>
              </w:rPr>
              <w:t>2025</w:t>
            </w:r>
          </w:p>
        </w:tc>
        <w:tc>
          <w:tcPr>
            <w:tcW w:w="1126" w:type="dxa"/>
          </w:tcPr>
          <w:p w:rsidR="005A40B1" w:rsidRPr="00A84803" w:rsidRDefault="005A40B1" w:rsidP="005A40B1">
            <w:pPr>
              <w:jc w:val="center"/>
              <w:rPr>
                <w:sz w:val="24"/>
                <w:szCs w:val="24"/>
              </w:rPr>
            </w:pPr>
            <w:r w:rsidRPr="00A84803">
              <w:rPr>
                <w:sz w:val="24"/>
                <w:szCs w:val="24"/>
              </w:rPr>
              <w:t>0,0</w:t>
            </w:r>
          </w:p>
        </w:tc>
        <w:tc>
          <w:tcPr>
            <w:tcW w:w="1808" w:type="dxa"/>
          </w:tcPr>
          <w:p w:rsidR="005A40B1" w:rsidRPr="00A84803" w:rsidRDefault="005A40B1" w:rsidP="005A40B1">
            <w:pPr>
              <w:jc w:val="center"/>
              <w:rPr>
                <w:sz w:val="24"/>
                <w:szCs w:val="24"/>
              </w:rPr>
            </w:pPr>
            <w:r w:rsidRPr="00A84803">
              <w:rPr>
                <w:sz w:val="24"/>
                <w:szCs w:val="24"/>
              </w:rPr>
              <w:t>0,0</w:t>
            </w:r>
          </w:p>
        </w:tc>
        <w:tc>
          <w:tcPr>
            <w:tcW w:w="1171" w:type="dxa"/>
          </w:tcPr>
          <w:p w:rsidR="005A40B1" w:rsidRPr="00A84803" w:rsidRDefault="005A40B1" w:rsidP="005A40B1">
            <w:pPr>
              <w:jc w:val="center"/>
              <w:rPr>
                <w:sz w:val="24"/>
                <w:szCs w:val="24"/>
              </w:rPr>
            </w:pPr>
            <w:r w:rsidRPr="00A84803">
              <w:rPr>
                <w:sz w:val="24"/>
                <w:szCs w:val="24"/>
              </w:rPr>
              <w:t>0,0</w:t>
            </w:r>
          </w:p>
        </w:tc>
        <w:tc>
          <w:tcPr>
            <w:tcW w:w="1336" w:type="dxa"/>
          </w:tcPr>
          <w:p w:rsidR="005A40B1" w:rsidRPr="00A84803" w:rsidRDefault="005A40B1" w:rsidP="005A40B1">
            <w:pPr>
              <w:jc w:val="center"/>
              <w:rPr>
                <w:sz w:val="24"/>
                <w:szCs w:val="24"/>
              </w:rPr>
            </w:pPr>
            <w:r w:rsidRPr="00A84803">
              <w:rPr>
                <w:sz w:val="24"/>
                <w:szCs w:val="24"/>
              </w:rPr>
              <w:t>0,0</w:t>
            </w:r>
          </w:p>
        </w:tc>
        <w:tc>
          <w:tcPr>
            <w:tcW w:w="2113" w:type="dxa"/>
          </w:tcPr>
          <w:p w:rsidR="005A40B1" w:rsidRPr="00A84803" w:rsidRDefault="005A40B1" w:rsidP="005A40B1">
            <w:pPr>
              <w:jc w:val="center"/>
              <w:rPr>
                <w:sz w:val="24"/>
                <w:szCs w:val="24"/>
              </w:rPr>
            </w:pPr>
            <w:r w:rsidRPr="00A84803">
              <w:rPr>
                <w:sz w:val="24"/>
                <w:szCs w:val="24"/>
              </w:rPr>
              <w:t>0,0</w:t>
            </w:r>
          </w:p>
        </w:tc>
      </w:tr>
      <w:tr w:rsidR="00A84803" w:rsidRPr="00A84803" w:rsidTr="000400C1">
        <w:tc>
          <w:tcPr>
            <w:tcW w:w="7075" w:type="dxa"/>
          </w:tcPr>
          <w:p w:rsidR="00D51C17" w:rsidRPr="00A84803" w:rsidRDefault="00D51C17" w:rsidP="005A40B1">
            <w:pPr>
              <w:pStyle w:val="ConsPlusNormal0"/>
              <w:rPr>
                <w:sz w:val="24"/>
                <w:szCs w:val="24"/>
              </w:rPr>
            </w:pPr>
            <w:r w:rsidRPr="00A84803">
              <w:rPr>
                <w:sz w:val="24"/>
                <w:szCs w:val="24"/>
              </w:rPr>
              <w:t>2026</w:t>
            </w:r>
          </w:p>
        </w:tc>
        <w:tc>
          <w:tcPr>
            <w:tcW w:w="1126" w:type="dxa"/>
          </w:tcPr>
          <w:p w:rsidR="00D51C17" w:rsidRPr="00A84803" w:rsidRDefault="00D51C17" w:rsidP="005A40B1">
            <w:pPr>
              <w:jc w:val="center"/>
              <w:rPr>
                <w:sz w:val="24"/>
                <w:szCs w:val="24"/>
              </w:rPr>
            </w:pPr>
            <w:r w:rsidRPr="00A84803">
              <w:rPr>
                <w:sz w:val="24"/>
                <w:szCs w:val="24"/>
              </w:rPr>
              <w:t>0,0</w:t>
            </w:r>
          </w:p>
        </w:tc>
        <w:tc>
          <w:tcPr>
            <w:tcW w:w="1808" w:type="dxa"/>
          </w:tcPr>
          <w:p w:rsidR="00D51C17" w:rsidRPr="00A84803" w:rsidRDefault="00D51C17" w:rsidP="005A40B1">
            <w:pPr>
              <w:jc w:val="center"/>
              <w:rPr>
                <w:sz w:val="24"/>
                <w:szCs w:val="24"/>
              </w:rPr>
            </w:pPr>
            <w:r w:rsidRPr="00A84803">
              <w:rPr>
                <w:sz w:val="24"/>
                <w:szCs w:val="24"/>
              </w:rPr>
              <w:t>0,0</w:t>
            </w:r>
          </w:p>
        </w:tc>
        <w:tc>
          <w:tcPr>
            <w:tcW w:w="1171" w:type="dxa"/>
          </w:tcPr>
          <w:p w:rsidR="00D51C17" w:rsidRPr="00A84803" w:rsidRDefault="00D51C17" w:rsidP="005A40B1">
            <w:pPr>
              <w:jc w:val="center"/>
              <w:rPr>
                <w:sz w:val="24"/>
                <w:szCs w:val="24"/>
              </w:rPr>
            </w:pPr>
            <w:r w:rsidRPr="00A84803">
              <w:rPr>
                <w:sz w:val="24"/>
                <w:szCs w:val="24"/>
              </w:rPr>
              <w:t>0,0</w:t>
            </w:r>
          </w:p>
        </w:tc>
        <w:tc>
          <w:tcPr>
            <w:tcW w:w="1336" w:type="dxa"/>
          </w:tcPr>
          <w:p w:rsidR="00D51C17" w:rsidRPr="00A84803" w:rsidRDefault="00D51C17" w:rsidP="005A40B1">
            <w:pPr>
              <w:jc w:val="center"/>
              <w:rPr>
                <w:sz w:val="24"/>
                <w:szCs w:val="24"/>
              </w:rPr>
            </w:pPr>
            <w:r w:rsidRPr="00A84803">
              <w:rPr>
                <w:sz w:val="24"/>
                <w:szCs w:val="24"/>
              </w:rPr>
              <w:t>0,0</w:t>
            </w:r>
          </w:p>
        </w:tc>
        <w:tc>
          <w:tcPr>
            <w:tcW w:w="2113" w:type="dxa"/>
          </w:tcPr>
          <w:p w:rsidR="00D51C17" w:rsidRPr="00A84803" w:rsidRDefault="00D51C17" w:rsidP="005A40B1">
            <w:pPr>
              <w:jc w:val="center"/>
              <w:rPr>
                <w:sz w:val="24"/>
                <w:szCs w:val="24"/>
              </w:rPr>
            </w:pPr>
            <w:r w:rsidRPr="00A84803">
              <w:rPr>
                <w:sz w:val="24"/>
                <w:szCs w:val="24"/>
              </w:rPr>
              <w:t>0,0</w:t>
            </w:r>
          </w:p>
        </w:tc>
      </w:tr>
      <w:tr w:rsidR="00A84803" w:rsidRPr="00A84803" w:rsidTr="000400C1">
        <w:tc>
          <w:tcPr>
            <w:tcW w:w="7075" w:type="dxa"/>
          </w:tcPr>
          <w:p w:rsidR="005A40B1" w:rsidRPr="00A84803" w:rsidRDefault="005A40B1" w:rsidP="005A40B1">
            <w:pPr>
              <w:pStyle w:val="ConsPlusNormal0"/>
              <w:rPr>
                <w:b/>
                <w:sz w:val="24"/>
                <w:szCs w:val="24"/>
              </w:rPr>
            </w:pPr>
            <w:r w:rsidRPr="00A84803">
              <w:rPr>
                <w:b/>
                <w:sz w:val="24"/>
                <w:szCs w:val="24"/>
              </w:rPr>
              <w:t>Всего</w:t>
            </w:r>
          </w:p>
        </w:tc>
        <w:tc>
          <w:tcPr>
            <w:tcW w:w="1126" w:type="dxa"/>
          </w:tcPr>
          <w:p w:rsidR="005A40B1" w:rsidRPr="00A84803" w:rsidRDefault="005A40B1" w:rsidP="005A40B1">
            <w:pPr>
              <w:jc w:val="center"/>
              <w:rPr>
                <w:b/>
                <w:sz w:val="24"/>
                <w:szCs w:val="24"/>
              </w:rPr>
            </w:pPr>
            <w:r w:rsidRPr="00A84803">
              <w:rPr>
                <w:b/>
                <w:sz w:val="24"/>
                <w:szCs w:val="24"/>
              </w:rPr>
              <w:t>0,0</w:t>
            </w:r>
          </w:p>
        </w:tc>
        <w:tc>
          <w:tcPr>
            <w:tcW w:w="1808" w:type="dxa"/>
          </w:tcPr>
          <w:p w:rsidR="005A40B1" w:rsidRPr="00A84803" w:rsidRDefault="005A40B1" w:rsidP="005A40B1">
            <w:pPr>
              <w:jc w:val="center"/>
              <w:rPr>
                <w:b/>
                <w:sz w:val="24"/>
                <w:szCs w:val="24"/>
              </w:rPr>
            </w:pPr>
            <w:r w:rsidRPr="00A84803">
              <w:rPr>
                <w:b/>
                <w:sz w:val="24"/>
                <w:szCs w:val="24"/>
              </w:rPr>
              <w:t>0,0</w:t>
            </w:r>
          </w:p>
        </w:tc>
        <w:tc>
          <w:tcPr>
            <w:tcW w:w="1171" w:type="dxa"/>
          </w:tcPr>
          <w:p w:rsidR="005A40B1" w:rsidRPr="00A84803" w:rsidRDefault="005A40B1" w:rsidP="005A40B1">
            <w:pPr>
              <w:jc w:val="center"/>
              <w:rPr>
                <w:b/>
                <w:sz w:val="24"/>
                <w:szCs w:val="24"/>
              </w:rPr>
            </w:pPr>
            <w:r w:rsidRPr="00A84803">
              <w:rPr>
                <w:b/>
                <w:sz w:val="24"/>
                <w:szCs w:val="24"/>
              </w:rPr>
              <w:t>0,0</w:t>
            </w:r>
          </w:p>
        </w:tc>
        <w:tc>
          <w:tcPr>
            <w:tcW w:w="1336" w:type="dxa"/>
          </w:tcPr>
          <w:p w:rsidR="005A40B1" w:rsidRPr="00A84803" w:rsidRDefault="005A40B1" w:rsidP="005A40B1">
            <w:pPr>
              <w:jc w:val="center"/>
              <w:rPr>
                <w:b/>
                <w:sz w:val="24"/>
                <w:szCs w:val="24"/>
              </w:rPr>
            </w:pPr>
            <w:r w:rsidRPr="00A84803">
              <w:rPr>
                <w:b/>
                <w:sz w:val="24"/>
                <w:szCs w:val="24"/>
              </w:rPr>
              <w:t>0,0</w:t>
            </w:r>
          </w:p>
        </w:tc>
        <w:tc>
          <w:tcPr>
            <w:tcW w:w="2113" w:type="dxa"/>
          </w:tcPr>
          <w:p w:rsidR="005A40B1" w:rsidRPr="00A84803" w:rsidRDefault="005A40B1" w:rsidP="005A40B1">
            <w:pPr>
              <w:jc w:val="center"/>
              <w:rPr>
                <w:b/>
                <w:sz w:val="24"/>
                <w:szCs w:val="24"/>
              </w:rPr>
            </w:pPr>
            <w:r w:rsidRPr="00A84803">
              <w:rPr>
                <w:b/>
                <w:sz w:val="24"/>
                <w:szCs w:val="24"/>
              </w:rPr>
              <w:t>0,0</w:t>
            </w:r>
          </w:p>
        </w:tc>
      </w:tr>
      <w:tr w:rsidR="00A84803" w:rsidRPr="00A84803" w:rsidTr="000400C1">
        <w:tc>
          <w:tcPr>
            <w:tcW w:w="14629" w:type="dxa"/>
            <w:gridSpan w:val="6"/>
          </w:tcPr>
          <w:p w:rsidR="005A40B1" w:rsidRPr="00A84803" w:rsidRDefault="005A40B1" w:rsidP="005A40B1">
            <w:pPr>
              <w:pStyle w:val="ConsPlusNormal0"/>
              <w:jc w:val="center"/>
              <w:rPr>
                <w:sz w:val="24"/>
                <w:szCs w:val="24"/>
              </w:rPr>
            </w:pPr>
            <w:r w:rsidRPr="00A84803">
              <w:rPr>
                <w:sz w:val="24"/>
                <w:szCs w:val="24"/>
              </w:rPr>
              <w:t>расходы, связанные с осуществлением капитальных вложений в объекты капитального строительства</w:t>
            </w:r>
          </w:p>
          <w:p w:rsidR="005A40B1" w:rsidRPr="00A84803" w:rsidRDefault="005A40B1" w:rsidP="005A40B1">
            <w:pPr>
              <w:pStyle w:val="ConsPlusNormal0"/>
              <w:jc w:val="center"/>
              <w:rPr>
                <w:sz w:val="24"/>
                <w:szCs w:val="24"/>
              </w:rPr>
            </w:pPr>
            <w:r w:rsidRPr="00A84803">
              <w:rPr>
                <w:sz w:val="24"/>
                <w:szCs w:val="24"/>
              </w:rPr>
              <w:t>муниципальной собственности муниципального образования Темрюкский район &lt;3&gt;</w:t>
            </w:r>
          </w:p>
        </w:tc>
      </w:tr>
      <w:tr w:rsidR="00A84803" w:rsidRPr="00A84803" w:rsidTr="000400C1">
        <w:tc>
          <w:tcPr>
            <w:tcW w:w="7075" w:type="dxa"/>
          </w:tcPr>
          <w:p w:rsidR="005A40B1" w:rsidRPr="00A84803" w:rsidRDefault="005A40B1" w:rsidP="005A40B1">
            <w:pPr>
              <w:pStyle w:val="ConsPlusNormal0"/>
              <w:rPr>
                <w:sz w:val="24"/>
                <w:szCs w:val="24"/>
              </w:rPr>
            </w:pPr>
            <w:r w:rsidRPr="00A84803">
              <w:rPr>
                <w:sz w:val="24"/>
                <w:szCs w:val="24"/>
              </w:rPr>
              <w:t>2022</w:t>
            </w:r>
          </w:p>
        </w:tc>
        <w:tc>
          <w:tcPr>
            <w:tcW w:w="1126" w:type="dxa"/>
          </w:tcPr>
          <w:p w:rsidR="005A40B1" w:rsidRPr="00A84803" w:rsidRDefault="005A40B1" w:rsidP="005A40B1">
            <w:pPr>
              <w:jc w:val="center"/>
              <w:rPr>
                <w:sz w:val="24"/>
                <w:szCs w:val="24"/>
              </w:rPr>
            </w:pPr>
            <w:r w:rsidRPr="00A84803">
              <w:rPr>
                <w:sz w:val="24"/>
                <w:szCs w:val="24"/>
              </w:rPr>
              <w:t>0,0</w:t>
            </w:r>
          </w:p>
        </w:tc>
        <w:tc>
          <w:tcPr>
            <w:tcW w:w="1808" w:type="dxa"/>
          </w:tcPr>
          <w:p w:rsidR="005A40B1" w:rsidRPr="00A84803" w:rsidRDefault="005A40B1" w:rsidP="005A40B1">
            <w:pPr>
              <w:jc w:val="center"/>
              <w:rPr>
                <w:sz w:val="24"/>
                <w:szCs w:val="24"/>
              </w:rPr>
            </w:pPr>
            <w:r w:rsidRPr="00A84803">
              <w:rPr>
                <w:sz w:val="24"/>
                <w:szCs w:val="24"/>
              </w:rPr>
              <w:t>0,0</w:t>
            </w:r>
          </w:p>
        </w:tc>
        <w:tc>
          <w:tcPr>
            <w:tcW w:w="1171" w:type="dxa"/>
          </w:tcPr>
          <w:p w:rsidR="005A40B1" w:rsidRPr="00A84803" w:rsidRDefault="005A40B1" w:rsidP="005A40B1">
            <w:pPr>
              <w:jc w:val="center"/>
              <w:rPr>
                <w:sz w:val="24"/>
                <w:szCs w:val="24"/>
              </w:rPr>
            </w:pPr>
            <w:r w:rsidRPr="00A84803">
              <w:rPr>
                <w:sz w:val="24"/>
                <w:szCs w:val="24"/>
              </w:rPr>
              <w:t>0,0</w:t>
            </w:r>
          </w:p>
        </w:tc>
        <w:tc>
          <w:tcPr>
            <w:tcW w:w="1336" w:type="dxa"/>
          </w:tcPr>
          <w:p w:rsidR="005A40B1" w:rsidRPr="00A84803" w:rsidRDefault="005A40B1" w:rsidP="005A40B1">
            <w:pPr>
              <w:jc w:val="center"/>
              <w:rPr>
                <w:sz w:val="24"/>
                <w:szCs w:val="24"/>
              </w:rPr>
            </w:pPr>
            <w:r w:rsidRPr="00A84803">
              <w:rPr>
                <w:sz w:val="24"/>
                <w:szCs w:val="24"/>
              </w:rPr>
              <w:t>0,0</w:t>
            </w:r>
          </w:p>
        </w:tc>
        <w:tc>
          <w:tcPr>
            <w:tcW w:w="2113" w:type="dxa"/>
          </w:tcPr>
          <w:p w:rsidR="005A40B1" w:rsidRPr="00A84803" w:rsidRDefault="005A40B1" w:rsidP="005A40B1">
            <w:pPr>
              <w:jc w:val="center"/>
              <w:rPr>
                <w:sz w:val="24"/>
                <w:szCs w:val="24"/>
              </w:rPr>
            </w:pPr>
            <w:r w:rsidRPr="00A84803">
              <w:rPr>
                <w:sz w:val="24"/>
                <w:szCs w:val="24"/>
              </w:rPr>
              <w:t>0,0</w:t>
            </w:r>
          </w:p>
        </w:tc>
      </w:tr>
      <w:tr w:rsidR="00A84803" w:rsidRPr="00A84803" w:rsidTr="000400C1">
        <w:tc>
          <w:tcPr>
            <w:tcW w:w="7075" w:type="dxa"/>
          </w:tcPr>
          <w:p w:rsidR="005A40B1" w:rsidRPr="00A84803" w:rsidRDefault="005A40B1" w:rsidP="005A40B1">
            <w:pPr>
              <w:pStyle w:val="ConsPlusNormal0"/>
              <w:rPr>
                <w:sz w:val="24"/>
                <w:szCs w:val="24"/>
              </w:rPr>
            </w:pPr>
            <w:r w:rsidRPr="00A84803">
              <w:rPr>
                <w:sz w:val="24"/>
                <w:szCs w:val="24"/>
              </w:rPr>
              <w:t>2023</w:t>
            </w:r>
          </w:p>
        </w:tc>
        <w:tc>
          <w:tcPr>
            <w:tcW w:w="1126" w:type="dxa"/>
          </w:tcPr>
          <w:p w:rsidR="005A40B1" w:rsidRPr="00A84803" w:rsidRDefault="005A40B1" w:rsidP="005A40B1">
            <w:pPr>
              <w:jc w:val="center"/>
              <w:rPr>
                <w:sz w:val="24"/>
                <w:szCs w:val="24"/>
              </w:rPr>
            </w:pPr>
            <w:r w:rsidRPr="00A84803">
              <w:rPr>
                <w:sz w:val="24"/>
                <w:szCs w:val="24"/>
              </w:rPr>
              <w:t>0,0</w:t>
            </w:r>
          </w:p>
        </w:tc>
        <w:tc>
          <w:tcPr>
            <w:tcW w:w="1808" w:type="dxa"/>
          </w:tcPr>
          <w:p w:rsidR="005A40B1" w:rsidRPr="00A84803" w:rsidRDefault="005A40B1" w:rsidP="005A40B1">
            <w:pPr>
              <w:jc w:val="center"/>
              <w:rPr>
                <w:sz w:val="24"/>
                <w:szCs w:val="24"/>
              </w:rPr>
            </w:pPr>
            <w:r w:rsidRPr="00A84803">
              <w:rPr>
                <w:sz w:val="24"/>
                <w:szCs w:val="24"/>
              </w:rPr>
              <w:t>0,0</w:t>
            </w:r>
          </w:p>
        </w:tc>
        <w:tc>
          <w:tcPr>
            <w:tcW w:w="1171" w:type="dxa"/>
          </w:tcPr>
          <w:p w:rsidR="005A40B1" w:rsidRPr="00A84803" w:rsidRDefault="005A40B1" w:rsidP="005A40B1">
            <w:pPr>
              <w:jc w:val="center"/>
              <w:rPr>
                <w:sz w:val="24"/>
                <w:szCs w:val="24"/>
              </w:rPr>
            </w:pPr>
            <w:r w:rsidRPr="00A84803">
              <w:rPr>
                <w:sz w:val="24"/>
                <w:szCs w:val="24"/>
              </w:rPr>
              <w:t>0,0</w:t>
            </w:r>
          </w:p>
        </w:tc>
        <w:tc>
          <w:tcPr>
            <w:tcW w:w="1336" w:type="dxa"/>
          </w:tcPr>
          <w:p w:rsidR="005A40B1" w:rsidRPr="00A84803" w:rsidRDefault="005A40B1" w:rsidP="005A40B1">
            <w:pPr>
              <w:jc w:val="center"/>
              <w:rPr>
                <w:sz w:val="24"/>
                <w:szCs w:val="24"/>
              </w:rPr>
            </w:pPr>
            <w:r w:rsidRPr="00A84803">
              <w:rPr>
                <w:sz w:val="24"/>
                <w:szCs w:val="24"/>
              </w:rPr>
              <w:t>0,0</w:t>
            </w:r>
          </w:p>
        </w:tc>
        <w:tc>
          <w:tcPr>
            <w:tcW w:w="2113" w:type="dxa"/>
          </w:tcPr>
          <w:p w:rsidR="005A40B1" w:rsidRPr="00A84803" w:rsidRDefault="005A40B1" w:rsidP="005A40B1">
            <w:pPr>
              <w:jc w:val="center"/>
              <w:rPr>
                <w:sz w:val="24"/>
                <w:szCs w:val="24"/>
              </w:rPr>
            </w:pPr>
            <w:r w:rsidRPr="00A84803">
              <w:rPr>
                <w:sz w:val="24"/>
                <w:szCs w:val="24"/>
              </w:rPr>
              <w:t>0,0</w:t>
            </w:r>
          </w:p>
        </w:tc>
      </w:tr>
      <w:tr w:rsidR="00A84803" w:rsidRPr="00A84803" w:rsidTr="000400C1">
        <w:tc>
          <w:tcPr>
            <w:tcW w:w="7075" w:type="dxa"/>
          </w:tcPr>
          <w:p w:rsidR="005A40B1" w:rsidRPr="00A84803" w:rsidRDefault="005A40B1" w:rsidP="005A40B1">
            <w:pPr>
              <w:pStyle w:val="ConsPlusNormal0"/>
              <w:rPr>
                <w:sz w:val="24"/>
                <w:szCs w:val="24"/>
              </w:rPr>
            </w:pPr>
            <w:r w:rsidRPr="00A84803">
              <w:rPr>
                <w:sz w:val="24"/>
                <w:szCs w:val="24"/>
              </w:rPr>
              <w:t>2024</w:t>
            </w:r>
          </w:p>
        </w:tc>
        <w:tc>
          <w:tcPr>
            <w:tcW w:w="1126" w:type="dxa"/>
          </w:tcPr>
          <w:p w:rsidR="005A40B1" w:rsidRPr="00A84803" w:rsidRDefault="005A40B1" w:rsidP="005A40B1">
            <w:pPr>
              <w:jc w:val="center"/>
              <w:rPr>
                <w:sz w:val="24"/>
                <w:szCs w:val="24"/>
              </w:rPr>
            </w:pPr>
            <w:r w:rsidRPr="00A84803">
              <w:rPr>
                <w:sz w:val="24"/>
                <w:szCs w:val="24"/>
              </w:rPr>
              <w:t>0,0</w:t>
            </w:r>
          </w:p>
        </w:tc>
        <w:tc>
          <w:tcPr>
            <w:tcW w:w="1808" w:type="dxa"/>
          </w:tcPr>
          <w:p w:rsidR="005A40B1" w:rsidRPr="00A84803" w:rsidRDefault="005A40B1" w:rsidP="005A40B1">
            <w:pPr>
              <w:jc w:val="center"/>
              <w:rPr>
                <w:sz w:val="24"/>
                <w:szCs w:val="24"/>
              </w:rPr>
            </w:pPr>
            <w:r w:rsidRPr="00A84803">
              <w:rPr>
                <w:sz w:val="24"/>
                <w:szCs w:val="24"/>
              </w:rPr>
              <w:t>0,0</w:t>
            </w:r>
          </w:p>
        </w:tc>
        <w:tc>
          <w:tcPr>
            <w:tcW w:w="1171" w:type="dxa"/>
          </w:tcPr>
          <w:p w:rsidR="005A40B1" w:rsidRPr="00A84803" w:rsidRDefault="005A40B1" w:rsidP="005A40B1">
            <w:pPr>
              <w:jc w:val="center"/>
              <w:rPr>
                <w:sz w:val="24"/>
                <w:szCs w:val="24"/>
              </w:rPr>
            </w:pPr>
            <w:r w:rsidRPr="00A84803">
              <w:rPr>
                <w:sz w:val="24"/>
                <w:szCs w:val="24"/>
              </w:rPr>
              <w:t>0,0</w:t>
            </w:r>
          </w:p>
        </w:tc>
        <w:tc>
          <w:tcPr>
            <w:tcW w:w="1336" w:type="dxa"/>
          </w:tcPr>
          <w:p w:rsidR="005A40B1" w:rsidRPr="00A84803" w:rsidRDefault="005A40B1" w:rsidP="005A40B1">
            <w:pPr>
              <w:jc w:val="center"/>
              <w:rPr>
                <w:sz w:val="24"/>
                <w:szCs w:val="24"/>
              </w:rPr>
            </w:pPr>
            <w:r w:rsidRPr="00A84803">
              <w:rPr>
                <w:sz w:val="24"/>
                <w:szCs w:val="24"/>
              </w:rPr>
              <w:t>0,0</w:t>
            </w:r>
          </w:p>
        </w:tc>
        <w:tc>
          <w:tcPr>
            <w:tcW w:w="2113" w:type="dxa"/>
          </w:tcPr>
          <w:p w:rsidR="005A40B1" w:rsidRPr="00A84803" w:rsidRDefault="005A40B1" w:rsidP="005A40B1">
            <w:pPr>
              <w:jc w:val="center"/>
              <w:rPr>
                <w:sz w:val="24"/>
                <w:szCs w:val="24"/>
              </w:rPr>
            </w:pPr>
            <w:r w:rsidRPr="00A84803">
              <w:rPr>
                <w:sz w:val="24"/>
                <w:szCs w:val="24"/>
              </w:rPr>
              <w:t>0,0</w:t>
            </w:r>
          </w:p>
        </w:tc>
      </w:tr>
      <w:tr w:rsidR="00A84803" w:rsidRPr="00A84803" w:rsidTr="000400C1">
        <w:tc>
          <w:tcPr>
            <w:tcW w:w="7075" w:type="dxa"/>
          </w:tcPr>
          <w:p w:rsidR="005A40B1" w:rsidRPr="00A84803" w:rsidRDefault="005A40B1" w:rsidP="005A40B1">
            <w:pPr>
              <w:pStyle w:val="ConsPlusNormal0"/>
              <w:rPr>
                <w:sz w:val="24"/>
                <w:szCs w:val="24"/>
              </w:rPr>
            </w:pPr>
            <w:r w:rsidRPr="00A84803">
              <w:rPr>
                <w:sz w:val="24"/>
                <w:szCs w:val="24"/>
              </w:rPr>
              <w:t>2025</w:t>
            </w:r>
          </w:p>
        </w:tc>
        <w:tc>
          <w:tcPr>
            <w:tcW w:w="1126" w:type="dxa"/>
          </w:tcPr>
          <w:p w:rsidR="005A40B1" w:rsidRPr="00A84803" w:rsidRDefault="005A40B1" w:rsidP="005A40B1">
            <w:pPr>
              <w:jc w:val="center"/>
              <w:rPr>
                <w:sz w:val="24"/>
                <w:szCs w:val="24"/>
              </w:rPr>
            </w:pPr>
            <w:r w:rsidRPr="00A84803">
              <w:rPr>
                <w:sz w:val="24"/>
                <w:szCs w:val="24"/>
              </w:rPr>
              <w:t>0,0</w:t>
            </w:r>
          </w:p>
        </w:tc>
        <w:tc>
          <w:tcPr>
            <w:tcW w:w="1808" w:type="dxa"/>
          </w:tcPr>
          <w:p w:rsidR="005A40B1" w:rsidRPr="00A84803" w:rsidRDefault="005A40B1" w:rsidP="005A40B1">
            <w:pPr>
              <w:jc w:val="center"/>
              <w:rPr>
                <w:sz w:val="24"/>
                <w:szCs w:val="24"/>
              </w:rPr>
            </w:pPr>
            <w:r w:rsidRPr="00A84803">
              <w:rPr>
                <w:sz w:val="24"/>
                <w:szCs w:val="24"/>
              </w:rPr>
              <w:t>0,0</w:t>
            </w:r>
          </w:p>
        </w:tc>
        <w:tc>
          <w:tcPr>
            <w:tcW w:w="1171" w:type="dxa"/>
          </w:tcPr>
          <w:p w:rsidR="005A40B1" w:rsidRPr="00A84803" w:rsidRDefault="005A40B1" w:rsidP="005A40B1">
            <w:pPr>
              <w:jc w:val="center"/>
              <w:rPr>
                <w:sz w:val="24"/>
                <w:szCs w:val="24"/>
              </w:rPr>
            </w:pPr>
            <w:r w:rsidRPr="00A84803">
              <w:rPr>
                <w:sz w:val="24"/>
                <w:szCs w:val="24"/>
              </w:rPr>
              <w:t>0,0</w:t>
            </w:r>
          </w:p>
        </w:tc>
        <w:tc>
          <w:tcPr>
            <w:tcW w:w="1336" w:type="dxa"/>
          </w:tcPr>
          <w:p w:rsidR="005A40B1" w:rsidRPr="00A84803" w:rsidRDefault="005A40B1" w:rsidP="005A40B1">
            <w:pPr>
              <w:jc w:val="center"/>
              <w:rPr>
                <w:sz w:val="24"/>
                <w:szCs w:val="24"/>
              </w:rPr>
            </w:pPr>
            <w:r w:rsidRPr="00A84803">
              <w:rPr>
                <w:sz w:val="24"/>
                <w:szCs w:val="24"/>
              </w:rPr>
              <w:t>0,0</w:t>
            </w:r>
          </w:p>
        </w:tc>
        <w:tc>
          <w:tcPr>
            <w:tcW w:w="2113" w:type="dxa"/>
          </w:tcPr>
          <w:p w:rsidR="005A40B1" w:rsidRPr="00A84803" w:rsidRDefault="005A40B1" w:rsidP="005A40B1">
            <w:pPr>
              <w:jc w:val="center"/>
              <w:rPr>
                <w:sz w:val="24"/>
                <w:szCs w:val="24"/>
              </w:rPr>
            </w:pPr>
            <w:r w:rsidRPr="00A84803">
              <w:rPr>
                <w:sz w:val="24"/>
                <w:szCs w:val="24"/>
              </w:rPr>
              <w:t>0,0</w:t>
            </w:r>
          </w:p>
        </w:tc>
      </w:tr>
      <w:tr w:rsidR="00A84803" w:rsidRPr="00A84803" w:rsidTr="000400C1">
        <w:trPr>
          <w:trHeight w:val="255"/>
        </w:trPr>
        <w:tc>
          <w:tcPr>
            <w:tcW w:w="7075" w:type="dxa"/>
          </w:tcPr>
          <w:p w:rsidR="00D51C17" w:rsidRPr="00A84803" w:rsidRDefault="00D51C17" w:rsidP="005A40B1">
            <w:pPr>
              <w:pStyle w:val="ConsPlusNormal0"/>
              <w:rPr>
                <w:sz w:val="24"/>
                <w:szCs w:val="24"/>
              </w:rPr>
            </w:pPr>
            <w:r w:rsidRPr="00A84803">
              <w:rPr>
                <w:sz w:val="24"/>
                <w:szCs w:val="24"/>
              </w:rPr>
              <w:t>2026</w:t>
            </w:r>
          </w:p>
        </w:tc>
        <w:tc>
          <w:tcPr>
            <w:tcW w:w="1126" w:type="dxa"/>
          </w:tcPr>
          <w:p w:rsidR="00D51C17" w:rsidRPr="00A84803" w:rsidRDefault="00D51C17" w:rsidP="005A40B1">
            <w:pPr>
              <w:jc w:val="center"/>
              <w:rPr>
                <w:sz w:val="24"/>
                <w:szCs w:val="24"/>
              </w:rPr>
            </w:pPr>
            <w:r w:rsidRPr="00A84803">
              <w:rPr>
                <w:sz w:val="24"/>
                <w:szCs w:val="24"/>
              </w:rPr>
              <w:t>0,0</w:t>
            </w:r>
          </w:p>
        </w:tc>
        <w:tc>
          <w:tcPr>
            <w:tcW w:w="1808" w:type="dxa"/>
          </w:tcPr>
          <w:p w:rsidR="00D51C17" w:rsidRPr="00A84803" w:rsidRDefault="00D51C17" w:rsidP="005A40B1">
            <w:pPr>
              <w:jc w:val="center"/>
              <w:rPr>
                <w:sz w:val="24"/>
                <w:szCs w:val="24"/>
              </w:rPr>
            </w:pPr>
            <w:r w:rsidRPr="00A84803">
              <w:rPr>
                <w:sz w:val="24"/>
                <w:szCs w:val="24"/>
              </w:rPr>
              <w:t>0,0</w:t>
            </w:r>
          </w:p>
        </w:tc>
        <w:tc>
          <w:tcPr>
            <w:tcW w:w="1171" w:type="dxa"/>
          </w:tcPr>
          <w:p w:rsidR="00D51C17" w:rsidRPr="00A84803" w:rsidRDefault="00D51C17" w:rsidP="005A40B1">
            <w:pPr>
              <w:jc w:val="center"/>
              <w:rPr>
                <w:sz w:val="24"/>
                <w:szCs w:val="24"/>
              </w:rPr>
            </w:pPr>
            <w:r w:rsidRPr="00A84803">
              <w:rPr>
                <w:sz w:val="24"/>
                <w:szCs w:val="24"/>
              </w:rPr>
              <w:t>0,0</w:t>
            </w:r>
          </w:p>
        </w:tc>
        <w:tc>
          <w:tcPr>
            <w:tcW w:w="1336" w:type="dxa"/>
          </w:tcPr>
          <w:p w:rsidR="00D51C17" w:rsidRPr="00A84803" w:rsidRDefault="00D51C17" w:rsidP="005A40B1">
            <w:pPr>
              <w:jc w:val="center"/>
              <w:rPr>
                <w:sz w:val="24"/>
                <w:szCs w:val="24"/>
              </w:rPr>
            </w:pPr>
            <w:r w:rsidRPr="00A84803">
              <w:rPr>
                <w:sz w:val="24"/>
                <w:szCs w:val="24"/>
              </w:rPr>
              <w:t>0,0</w:t>
            </w:r>
          </w:p>
        </w:tc>
        <w:tc>
          <w:tcPr>
            <w:tcW w:w="2113" w:type="dxa"/>
          </w:tcPr>
          <w:p w:rsidR="00D51C17" w:rsidRPr="00A84803" w:rsidRDefault="00D51C17" w:rsidP="005A40B1">
            <w:pPr>
              <w:jc w:val="center"/>
              <w:rPr>
                <w:sz w:val="24"/>
                <w:szCs w:val="24"/>
              </w:rPr>
            </w:pPr>
            <w:r w:rsidRPr="00A84803">
              <w:rPr>
                <w:sz w:val="24"/>
                <w:szCs w:val="24"/>
              </w:rPr>
              <w:t>0,0</w:t>
            </w:r>
          </w:p>
        </w:tc>
      </w:tr>
      <w:tr w:rsidR="00A84803" w:rsidRPr="00A84803" w:rsidTr="000400C1">
        <w:trPr>
          <w:trHeight w:val="255"/>
        </w:trPr>
        <w:tc>
          <w:tcPr>
            <w:tcW w:w="7075" w:type="dxa"/>
          </w:tcPr>
          <w:p w:rsidR="005A40B1" w:rsidRPr="00A84803" w:rsidRDefault="005A40B1" w:rsidP="005A40B1">
            <w:pPr>
              <w:pStyle w:val="ConsPlusNormal0"/>
              <w:rPr>
                <w:b/>
                <w:sz w:val="24"/>
                <w:szCs w:val="24"/>
              </w:rPr>
            </w:pPr>
            <w:r w:rsidRPr="00A84803">
              <w:rPr>
                <w:b/>
                <w:sz w:val="24"/>
                <w:szCs w:val="24"/>
              </w:rPr>
              <w:t>Всего</w:t>
            </w:r>
          </w:p>
        </w:tc>
        <w:tc>
          <w:tcPr>
            <w:tcW w:w="1126" w:type="dxa"/>
          </w:tcPr>
          <w:p w:rsidR="005A40B1" w:rsidRPr="00A84803" w:rsidRDefault="005A40B1" w:rsidP="005A40B1">
            <w:pPr>
              <w:jc w:val="center"/>
              <w:rPr>
                <w:b/>
                <w:sz w:val="24"/>
                <w:szCs w:val="24"/>
              </w:rPr>
            </w:pPr>
            <w:r w:rsidRPr="00A84803">
              <w:rPr>
                <w:b/>
                <w:sz w:val="24"/>
                <w:szCs w:val="24"/>
              </w:rPr>
              <w:t>0,0</w:t>
            </w:r>
          </w:p>
        </w:tc>
        <w:tc>
          <w:tcPr>
            <w:tcW w:w="1808" w:type="dxa"/>
          </w:tcPr>
          <w:p w:rsidR="005A40B1" w:rsidRPr="00A84803" w:rsidRDefault="005A40B1" w:rsidP="005A40B1">
            <w:pPr>
              <w:jc w:val="center"/>
              <w:rPr>
                <w:b/>
                <w:sz w:val="24"/>
                <w:szCs w:val="24"/>
              </w:rPr>
            </w:pPr>
            <w:r w:rsidRPr="00A84803">
              <w:rPr>
                <w:b/>
                <w:sz w:val="24"/>
                <w:szCs w:val="24"/>
              </w:rPr>
              <w:t>0,0</w:t>
            </w:r>
          </w:p>
        </w:tc>
        <w:tc>
          <w:tcPr>
            <w:tcW w:w="1171" w:type="dxa"/>
          </w:tcPr>
          <w:p w:rsidR="005A40B1" w:rsidRPr="00A84803" w:rsidRDefault="005A40B1" w:rsidP="005A40B1">
            <w:pPr>
              <w:jc w:val="center"/>
              <w:rPr>
                <w:b/>
                <w:sz w:val="24"/>
                <w:szCs w:val="24"/>
              </w:rPr>
            </w:pPr>
            <w:r w:rsidRPr="00A84803">
              <w:rPr>
                <w:b/>
                <w:sz w:val="24"/>
                <w:szCs w:val="24"/>
              </w:rPr>
              <w:t>0,0</w:t>
            </w:r>
          </w:p>
        </w:tc>
        <w:tc>
          <w:tcPr>
            <w:tcW w:w="1336" w:type="dxa"/>
          </w:tcPr>
          <w:p w:rsidR="005A40B1" w:rsidRPr="00A84803" w:rsidRDefault="005A40B1" w:rsidP="005A40B1">
            <w:pPr>
              <w:jc w:val="center"/>
              <w:rPr>
                <w:b/>
                <w:sz w:val="24"/>
                <w:szCs w:val="24"/>
              </w:rPr>
            </w:pPr>
            <w:r w:rsidRPr="00A84803">
              <w:rPr>
                <w:b/>
                <w:sz w:val="24"/>
                <w:szCs w:val="24"/>
              </w:rPr>
              <w:t>0,0</w:t>
            </w:r>
          </w:p>
        </w:tc>
        <w:tc>
          <w:tcPr>
            <w:tcW w:w="2113" w:type="dxa"/>
          </w:tcPr>
          <w:p w:rsidR="005A40B1" w:rsidRPr="00A84803" w:rsidRDefault="005A40B1" w:rsidP="005A40B1">
            <w:pPr>
              <w:jc w:val="center"/>
              <w:rPr>
                <w:b/>
                <w:sz w:val="24"/>
                <w:szCs w:val="24"/>
              </w:rPr>
            </w:pPr>
            <w:r w:rsidRPr="00A84803">
              <w:rPr>
                <w:b/>
                <w:sz w:val="24"/>
                <w:szCs w:val="24"/>
              </w:rPr>
              <w:t>0,0</w:t>
            </w:r>
          </w:p>
        </w:tc>
      </w:tr>
      <w:tr w:rsidR="00A84803" w:rsidRPr="00A84803" w:rsidTr="000400C1">
        <w:tc>
          <w:tcPr>
            <w:tcW w:w="14629" w:type="dxa"/>
            <w:gridSpan w:val="6"/>
          </w:tcPr>
          <w:p w:rsidR="005A40B1" w:rsidRPr="00A84803" w:rsidRDefault="005A40B1" w:rsidP="005A40B1">
            <w:pPr>
              <w:pStyle w:val="ConsPlusNormal0"/>
              <w:ind w:firstLine="709"/>
              <w:jc w:val="both"/>
              <w:rPr>
                <w:sz w:val="24"/>
                <w:szCs w:val="24"/>
              </w:rPr>
            </w:pPr>
            <w:r w:rsidRPr="00A84803">
              <w:rPr>
                <w:sz w:val="24"/>
                <w:szCs w:val="24"/>
              </w:rPr>
              <w:t>--------------------------------</w:t>
            </w:r>
          </w:p>
          <w:p w:rsidR="005A40B1" w:rsidRPr="00A84803" w:rsidRDefault="005A40B1" w:rsidP="005A40B1">
            <w:pPr>
              <w:pStyle w:val="ConsPlusNormal0"/>
              <w:ind w:firstLine="709"/>
              <w:jc w:val="both"/>
              <w:rPr>
                <w:sz w:val="24"/>
                <w:szCs w:val="24"/>
              </w:rPr>
            </w:pPr>
            <w:r w:rsidRPr="00A84803">
              <w:rPr>
                <w:sz w:val="24"/>
                <w:szCs w:val="24"/>
              </w:rPr>
              <w:t>&lt;1&gt; Указывается аббревиатура (например, СЦ1, СЦ2).</w:t>
            </w:r>
          </w:p>
          <w:p w:rsidR="005A40B1" w:rsidRPr="00A84803" w:rsidRDefault="005A40B1" w:rsidP="005A40B1">
            <w:pPr>
              <w:pStyle w:val="ConsPlusNormal0"/>
              <w:ind w:firstLine="709"/>
              <w:jc w:val="both"/>
              <w:rPr>
                <w:sz w:val="24"/>
                <w:szCs w:val="24"/>
              </w:rPr>
            </w:pPr>
            <w:r w:rsidRPr="00A84803">
              <w:rPr>
                <w:sz w:val="24"/>
                <w:szCs w:val="24"/>
              </w:rPr>
              <w:t>&lt;2&gt; Указывается с точностью до одного знака после запятой.</w:t>
            </w:r>
          </w:p>
          <w:p w:rsidR="005A40B1" w:rsidRPr="00A84803" w:rsidRDefault="005A40B1" w:rsidP="005A40B1">
            <w:pPr>
              <w:pStyle w:val="ConsPlusNormal0"/>
              <w:ind w:firstLine="709"/>
              <w:rPr>
                <w:sz w:val="24"/>
                <w:szCs w:val="24"/>
              </w:rPr>
            </w:pPr>
            <w:r w:rsidRPr="00A84803">
              <w:rPr>
                <w:sz w:val="24"/>
                <w:szCs w:val="24"/>
              </w:rPr>
              <w:t>&lt;3&gt; Указывается при наличии указанных расходов.</w:t>
            </w:r>
          </w:p>
        </w:tc>
      </w:tr>
    </w:tbl>
    <w:p w:rsidR="00F620D0" w:rsidRPr="00A84803" w:rsidRDefault="004B5C8A" w:rsidP="0009277A">
      <w:pPr>
        <w:jc w:val="right"/>
        <w:rPr>
          <w:rFonts w:cs="Times New Roman"/>
          <w:szCs w:val="28"/>
        </w:rPr>
      </w:pPr>
      <w:r w:rsidRPr="00A84803">
        <w:rPr>
          <w:rFonts w:cs="Times New Roman"/>
          <w:szCs w:val="28"/>
        </w:rPr>
        <w:t>»;</w:t>
      </w:r>
    </w:p>
    <w:p w:rsidR="00A723DC" w:rsidRPr="00A84803" w:rsidRDefault="00A723DC" w:rsidP="005A40B1">
      <w:pPr>
        <w:ind w:firstLine="709"/>
        <w:rPr>
          <w:rFonts w:cs="Times New Roman"/>
          <w:szCs w:val="28"/>
        </w:rPr>
      </w:pPr>
    </w:p>
    <w:p w:rsidR="00322127" w:rsidRPr="00A84803" w:rsidRDefault="00322127" w:rsidP="005A40B1">
      <w:pPr>
        <w:ind w:firstLine="709"/>
        <w:rPr>
          <w:rFonts w:cs="Times New Roman"/>
          <w:szCs w:val="28"/>
        </w:rPr>
      </w:pPr>
    </w:p>
    <w:p w:rsidR="00322127" w:rsidRPr="00A84803" w:rsidRDefault="00322127" w:rsidP="005A40B1">
      <w:pPr>
        <w:ind w:firstLine="709"/>
        <w:rPr>
          <w:rFonts w:cs="Times New Roman"/>
          <w:szCs w:val="28"/>
        </w:rPr>
      </w:pPr>
    </w:p>
    <w:p w:rsidR="00B53D0B" w:rsidRPr="00A84803" w:rsidRDefault="00E953E2" w:rsidP="00731774">
      <w:pPr>
        <w:ind w:left="142" w:right="-172" w:firstLine="709"/>
        <w:jc w:val="both"/>
        <w:rPr>
          <w:rFonts w:cs="Times New Roman"/>
          <w:szCs w:val="28"/>
        </w:rPr>
      </w:pPr>
      <w:r w:rsidRPr="00A84803">
        <w:rPr>
          <w:rFonts w:cs="Times New Roman"/>
          <w:szCs w:val="28"/>
        </w:rPr>
        <w:lastRenderedPageBreak/>
        <w:t>2</w:t>
      </w:r>
      <w:r w:rsidR="007E4778" w:rsidRPr="00A84803">
        <w:rPr>
          <w:rFonts w:cs="Times New Roman"/>
          <w:szCs w:val="28"/>
        </w:rPr>
        <w:t xml:space="preserve">) </w:t>
      </w:r>
      <w:r w:rsidR="00906E5A" w:rsidRPr="00A84803">
        <w:rPr>
          <w:kern w:val="1"/>
          <w:szCs w:val="28"/>
          <w:lang w:eastAsia="zh-CN"/>
        </w:rPr>
        <w:t>таблицы раздела 1</w:t>
      </w:r>
      <w:r w:rsidR="007E4778" w:rsidRPr="00A84803">
        <w:rPr>
          <w:rFonts w:cs="Times New Roman"/>
          <w:szCs w:val="28"/>
        </w:rPr>
        <w:t xml:space="preserve"> «</w:t>
      </w:r>
      <w:r w:rsidR="007E4778" w:rsidRPr="00A84803">
        <w:t>Целевые показатели муниципальной программы</w:t>
      </w:r>
      <w:r w:rsidR="007E4778" w:rsidRPr="00A84803">
        <w:rPr>
          <w:rFonts w:cs="Times New Roman"/>
          <w:szCs w:val="28"/>
        </w:rPr>
        <w:t>» муниципальной программы изложить в следующей редакции:</w:t>
      </w:r>
    </w:p>
    <w:p w:rsidR="00E909EE" w:rsidRPr="00A84803" w:rsidRDefault="00E909EE" w:rsidP="00906E5A">
      <w:pPr>
        <w:jc w:val="center"/>
        <w:rPr>
          <w:rFonts w:cs="Times New Roman"/>
          <w:b/>
          <w:szCs w:val="28"/>
        </w:rPr>
      </w:pPr>
    </w:p>
    <w:p w:rsidR="00906E5A" w:rsidRPr="00A84803" w:rsidRDefault="005A40B1" w:rsidP="00906E5A">
      <w:pPr>
        <w:jc w:val="center"/>
        <w:rPr>
          <w:rFonts w:cs="Times New Roman"/>
          <w:b/>
          <w:szCs w:val="28"/>
        </w:rPr>
      </w:pPr>
      <w:r w:rsidRPr="00A84803">
        <w:rPr>
          <w:rFonts w:cs="Times New Roman"/>
          <w:b/>
          <w:szCs w:val="28"/>
        </w:rPr>
        <w:t>«</w:t>
      </w:r>
      <w:r w:rsidR="00906E5A" w:rsidRPr="00A84803">
        <w:rPr>
          <w:rFonts w:cs="Times New Roman"/>
          <w:b/>
          <w:szCs w:val="28"/>
        </w:rPr>
        <w:t>ЦЕЛЕВЫЕ ПОКАЗАТЕЛИ МУНИЦИПАЛЬНОЙ ПРОГРАММЫ</w:t>
      </w:r>
    </w:p>
    <w:p w:rsidR="00906E5A" w:rsidRPr="00A84803" w:rsidRDefault="00906E5A" w:rsidP="00906E5A">
      <w:pPr>
        <w:jc w:val="center"/>
        <w:rPr>
          <w:rFonts w:cs="Times New Roman"/>
          <w:b/>
          <w:szCs w:val="28"/>
        </w:rPr>
      </w:pPr>
      <w:r w:rsidRPr="00A84803">
        <w:rPr>
          <w:rFonts w:cs="Times New Roman"/>
          <w:b/>
          <w:szCs w:val="28"/>
        </w:rPr>
        <w:t>«Управление муниципальными финансами»</w:t>
      </w:r>
    </w:p>
    <w:p w:rsidR="005A40B1" w:rsidRPr="00A84803" w:rsidRDefault="005A40B1" w:rsidP="00906E5A">
      <w:pPr>
        <w:jc w:val="center"/>
        <w:rPr>
          <w:rFonts w:cs="Times New Roman"/>
          <w:b/>
          <w:szCs w:val="28"/>
        </w:rPr>
      </w:pPr>
    </w:p>
    <w:p w:rsidR="00906E5A" w:rsidRPr="00A84803" w:rsidRDefault="00906E5A" w:rsidP="007E4778">
      <w:pPr>
        <w:rPr>
          <w:rFonts w:cs="Times New Roman"/>
          <w:szCs w:val="28"/>
        </w:rPr>
      </w:pPr>
    </w:p>
    <w:tbl>
      <w:tblPr>
        <w:tblStyle w:val="a4"/>
        <w:tblW w:w="14630" w:type="dxa"/>
        <w:tblInd w:w="108" w:type="dxa"/>
        <w:tblLayout w:type="fixed"/>
        <w:tblLook w:val="04A0" w:firstRow="1" w:lastRow="0" w:firstColumn="1" w:lastColumn="0" w:noHBand="0" w:noVBand="1"/>
      </w:tblPr>
      <w:tblGrid>
        <w:gridCol w:w="738"/>
        <w:gridCol w:w="3969"/>
        <w:gridCol w:w="1417"/>
        <w:gridCol w:w="993"/>
        <w:gridCol w:w="1559"/>
        <w:gridCol w:w="1134"/>
        <w:gridCol w:w="1134"/>
        <w:gridCol w:w="1134"/>
        <w:gridCol w:w="1276"/>
        <w:gridCol w:w="1276"/>
      </w:tblGrid>
      <w:tr w:rsidR="00A84803" w:rsidRPr="00A84803" w:rsidTr="00F22684">
        <w:trPr>
          <w:trHeight w:val="290"/>
        </w:trPr>
        <w:tc>
          <w:tcPr>
            <w:tcW w:w="738" w:type="dxa"/>
            <w:vMerge w:val="restart"/>
          </w:tcPr>
          <w:p w:rsidR="00F22684" w:rsidRPr="00A84803" w:rsidRDefault="00F22684" w:rsidP="005F58C1">
            <w:pPr>
              <w:jc w:val="center"/>
              <w:rPr>
                <w:rFonts w:cs="Times New Roman"/>
                <w:sz w:val="24"/>
                <w:szCs w:val="24"/>
              </w:rPr>
            </w:pPr>
            <w:r w:rsidRPr="00A84803">
              <w:rPr>
                <w:rFonts w:cs="Times New Roman"/>
                <w:sz w:val="24"/>
                <w:szCs w:val="24"/>
              </w:rPr>
              <w:t>№ п/п</w:t>
            </w:r>
          </w:p>
        </w:tc>
        <w:tc>
          <w:tcPr>
            <w:tcW w:w="3969" w:type="dxa"/>
            <w:vMerge w:val="restart"/>
          </w:tcPr>
          <w:p w:rsidR="00F22684" w:rsidRPr="00A84803" w:rsidRDefault="00F22684" w:rsidP="005F58C1">
            <w:pPr>
              <w:jc w:val="center"/>
              <w:rPr>
                <w:rFonts w:cs="Times New Roman"/>
                <w:sz w:val="24"/>
                <w:szCs w:val="24"/>
              </w:rPr>
            </w:pPr>
            <w:r w:rsidRPr="00A84803">
              <w:rPr>
                <w:rFonts w:cs="Times New Roman"/>
                <w:sz w:val="24"/>
                <w:szCs w:val="24"/>
              </w:rPr>
              <w:t>Наименование целевого показателя</w:t>
            </w:r>
          </w:p>
        </w:tc>
        <w:tc>
          <w:tcPr>
            <w:tcW w:w="1417" w:type="dxa"/>
            <w:vMerge w:val="restart"/>
          </w:tcPr>
          <w:p w:rsidR="00F22684" w:rsidRPr="00A84803" w:rsidRDefault="00F22684" w:rsidP="005F58C1">
            <w:pPr>
              <w:jc w:val="center"/>
              <w:rPr>
                <w:rFonts w:cs="Times New Roman"/>
                <w:sz w:val="24"/>
                <w:szCs w:val="24"/>
              </w:rPr>
            </w:pPr>
            <w:r w:rsidRPr="00A84803">
              <w:rPr>
                <w:rFonts w:cs="Times New Roman"/>
                <w:sz w:val="24"/>
                <w:szCs w:val="24"/>
              </w:rPr>
              <w:t>Единица измерения</w:t>
            </w:r>
          </w:p>
          <w:p w:rsidR="00F22684" w:rsidRPr="00A84803" w:rsidRDefault="00F22684" w:rsidP="005F58C1">
            <w:pPr>
              <w:jc w:val="center"/>
              <w:rPr>
                <w:rFonts w:cs="Times New Roman"/>
                <w:sz w:val="24"/>
                <w:szCs w:val="24"/>
              </w:rPr>
            </w:pPr>
          </w:p>
        </w:tc>
        <w:tc>
          <w:tcPr>
            <w:tcW w:w="993" w:type="dxa"/>
            <w:vMerge w:val="restart"/>
            <w:tcBorders>
              <w:right w:val="nil"/>
            </w:tcBorders>
          </w:tcPr>
          <w:p w:rsidR="00F22684" w:rsidRPr="00A84803" w:rsidRDefault="00F22684" w:rsidP="005F58C1">
            <w:pPr>
              <w:spacing w:after="200" w:line="276" w:lineRule="auto"/>
              <w:jc w:val="center"/>
              <w:rPr>
                <w:rFonts w:cs="Times New Roman"/>
                <w:sz w:val="24"/>
                <w:szCs w:val="24"/>
              </w:rPr>
            </w:pPr>
            <w:r w:rsidRPr="00A84803">
              <w:rPr>
                <w:rFonts w:cs="Times New Roman"/>
                <w:sz w:val="24"/>
                <w:szCs w:val="24"/>
              </w:rPr>
              <w:t xml:space="preserve">Статус </w:t>
            </w:r>
            <w:hyperlink w:anchor="P714" w:history="1">
              <w:r w:rsidRPr="00A84803">
                <w:rPr>
                  <w:rFonts w:cs="Times New Roman"/>
                  <w:sz w:val="24"/>
                  <w:szCs w:val="24"/>
                </w:rPr>
                <w:t>&lt;1&gt;</w:t>
              </w:r>
            </w:hyperlink>
          </w:p>
        </w:tc>
        <w:tc>
          <w:tcPr>
            <w:tcW w:w="7513" w:type="dxa"/>
            <w:gridSpan w:val="6"/>
          </w:tcPr>
          <w:p w:rsidR="00F22684" w:rsidRPr="00A84803" w:rsidRDefault="00F22684" w:rsidP="00F22684">
            <w:pPr>
              <w:jc w:val="center"/>
              <w:rPr>
                <w:rFonts w:cs="Times New Roman"/>
                <w:sz w:val="24"/>
                <w:szCs w:val="24"/>
              </w:rPr>
            </w:pPr>
            <w:r w:rsidRPr="00A84803">
              <w:rPr>
                <w:rFonts w:cs="Times New Roman"/>
                <w:sz w:val="24"/>
                <w:szCs w:val="24"/>
              </w:rPr>
              <w:t>Значение целевого показателя</w:t>
            </w:r>
          </w:p>
        </w:tc>
      </w:tr>
      <w:tr w:rsidR="00D51C17" w:rsidRPr="00A84803" w:rsidTr="00D51C17">
        <w:trPr>
          <w:trHeight w:val="552"/>
        </w:trPr>
        <w:tc>
          <w:tcPr>
            <w:tcW w:w="738" w:type="dxa"/>
            <w:vMerge/>
          </w:tcPr>
          <w:p w:rsidR="00D51C17" w:rsidRPr="00A84803" w:rsidRDefault="00D51C17" w:rsidP="005F58C1">
            <w:pPr>
              <w:jc w:val="center"/>
              <w:rPr>
                <w:rFonts w:cs="Times New Roman"/>
                <w:sz w:val="24"/>
                <w:szCs w:val="24"/>
              </w:rPr>
            </w:pPr>
          </w:p>
        </w:tc>
        <w:tc>
          <w:tcPr>
            <w:tcW w:w="3969" w:type="dxa"/>
            <w:vMerge/>
          </w:tcPr>
          <w:p w:rsidR="00D51C17" w:rsidRPr="00A84803" w:rsidRDefault="00D51C17" w:rsidP="005F58C1">
            <w:pPr>
              <w:jc w:val="center"/>
              <w:rPr>
                <w:rFonts w:cs="Times New Roman"/>
                <w:sz w:val="24"/>
                <w:szCs w:val="24"/>
              </w:rPr>
            </w:pPr>
          </w:p>
        </w:tc>
        <w:tc>
          <w:tcPr>
            <w:tcW w:w="1417" w:type="dxa"/>
            <w:vMerge/>
          </w:tcPr>
          <w:p w:rsidR="00D51C17" w:rsidRPr="00A84803" w:rsidRDefault="00D51C17" w:rsidP="005F58C1">
            <w:pPr>
              <w:jc w:val="center"/>
              <w:rPr>
                <w:rFonts w:cs="Times New Roman"/>
                <w:sz w:val="24"/>
                <w:szCs w:val="24"/>
              </w:rPr>
            </w:pPr>
          </w:p>
        </w:tc>
        <w:tc>
          <w:tcPr>
            <w:tcW w:w="993" w:type="dxa"/>
            <w:vMerge/>
            <w:tcBorders>
              <w:right w:val="nil"/>
            </w:tcBorders>
          </w:tcPr>
          <w:p w:rsidR="00D51C17" w:rsidRPr="00A84803" w:rsidRDefault="00D51C17" w:rsidP="005F58C1">
            <w:pPr>
              <w:jc w:val="center"/>
              <w:rPr>
                <w:rFonts w:cs="Times New Roman"/>
                <w:sz w:val="24"/>
                <w:szCs w:val="24"/>
              </w:rPr>
            </w:pPr>
          </w:p>
        </w:tc>
        <w:tc>
          <w:tcPr>
            <w:tcW w:w="1559" w:type="dxa"/>
            <w:tcBorders>
              <w:right w:val="nil"/>
            </w:tcBorders>
          </w:tcPr>
          <w:p w:rsidR="00D51C17" w:rsidRPr="00A84803" w:rsidRDefault="00D51C17" w:rsidP="005A40B1">
            <w:pPr>
              <w:spacing w:after="200" w:line="276" w:lineRule="auto"/>
              <w:jc w:val="center"/>
              <w:rPr>
                <w:rFonts w:cs="Times New Roman"/>
                <w:sz w:val="24"/>
                <w:szCs w:val="24"/>
              </w:rPr>
            </w:pPr>
            <w:r w:rsidRPr="00A84803">
              <w:rPr>
                <w:rFonts w:cs="Times New Roman"/>
                <w:sz w:val="24"/>
                <w:szCs w:val="24"/>
              </w:rPr>
              <w:t>Отчетный 2020 год &lt;2&gt;</w:t>
            </w:r>
          </w:p>
        </w:tc>
        <w:tc>
          <w:tcPr>
            <w:tcW w:w="1134" w:type="dxa"/>
          </w:tcPr>
          <w:p w:rsidR="00D51C17" w:rsidRPr="00A84803" w:rsidRDefault="00D51C17" w:rsidP="005F58C1">
            <w:pPr>
              <w:jc w:val="center"/>
              <w:rPr>
                <w:rFonts w:cs="Times New Roman"/>
                <w:sz w:val="24"/>
                <w:szCs w:val="24"/>
              </w:rPr>
            </w:pPr>
            <w:r w:rsidRPr="00A84803">
              <w:rPr>
                <w:rFonts w:cs="Times New Roman"/>
                <w:sz w:val="24"/>
                <w:szCs w:val="24"/>
              </w:rPr>
              <w:t>2022 год</w:t>
            </w:r>
          </w:p>
        </w:tc>
        <w:tc>
          <w:tcPr>
            <w:tcW w:w="1134" w:type="dxa"/>
          </w:tcPr>
          <w:p w:rsidR="00D51C17" w:rsidRPr="00A84803" w:rsidRDefault="00D51C17" w:rsidP="005F58C1">
            <w:pPr>
              <w:jc w:val="center"/>
              <w:rPr>
                <w:rFonts w:cs="Times New Roman"/>
                <w:sz w:val="24"/>
                <w:szCs w:val="24"/>
              </w:rPr>
            </w:pPr>
            <w:r w:rsidRPr="00A84803">
              <w:rPr>
                <w:rFonts w:cs="Times New Roman"/>
                <w:sz w:val="24"/>
                <w:szCs w:val="24"/>
              </w:rPr>
              <w:t>2023 год</w:t>
            </w:r>
          </w:p>
        </w:tc>
        <w:tc>
          <w:tcPr>
            <w:tcW w:w="1134" w:type="dxa"/>
          </w:tcPr>
          <w:p w:rsidR="00D51C17" w:rsidRPr="00A84803" w:rsidRDefault="00D51C17" w:rsidP="005F58C1">
            <w:pPr>
              <w:tabs>
                <w:tab w:val="center" w:pos="529"/>
              </w:tabs>
              <w:rPr>
                <w:rFonts w:cs="Times New Roman"/>
                <w:sz w:val="24"/>
                <w:szCs w:val="24"/>
              </w:rPr>
            </w:pPr>
            <w:r w:rsidRPr="00A84803">
              <w:rPr>
                <w:rFonts w:cs="Times New Roman"/>
                <w:sz w:val="24"/>
                <w:szCs w:val="24"/>
              </w:rPr>
              <w:tab/>
              <w:t>2024 год</w:t>
            </w:r>
          </w:p>
        </w:tc>
        <w:tc>
          <w:tcPr>
            <w:tcW w:w="1276" w:type="dxa"/>
          </w:tcPr>
          <w:p w:rsidR="00D51C17" w:rsidRPr="00A84803" w:rsidRDefault="00D51C17" w:rsidP="005F58C1">
            <w:pPr>
              <w:jc w:val="center"/>
              <w:rPr>
                <w:rFonts w:cs="Times New Roman"/>
                <w:sz w:val="24"/>
                <w:szCs w:val="24"/>
              </w:rPr>
            </w:pPr>
            <w:r w:rsidRPr="00A84803">
              <w:rPr>
                <w:rFonts w:cs="Times New Roman"/>
                <w:sz w:val="24"/>
                <w:szCs w:val="24"/>
              </w:rPr>
              <w:t>2025 год</w:t>
            </w:r>
          </w:p>
        </w:tc>
        <w:tc>
          <w:tcPr>
            <w:tcW w:w="1276" w:type="dxa"/>
          </w:tcPr>
          <w:p w:rsidR="00D51C17" w:rsidRPr="00A84803" w:rsidRDefault="00D51C17" w:rsidP="005F58C1">
            <w:pPr>
              <w:jc w:val="center"/>
              <w:rPr>
                <w:rFonts w:cs="Times New Roman"/>
                <w:sz w:val="24"/>
                <w:szCs w:val="24"/>
              </w:rPr>
            </w:pPr>
            <w:r w:rsidRPr="00A84803">
              <w:rPr>
                <w:rFonts w:cs="Times New Roman"/>
                <w:sz w:val="24"/>
                <w:szCs w:val="24"/>
              </w:rPr>
              <w:t>2026 год</w:t>
            </w:r>
          </w:p>
        </w:tc>
      </w:tr>
    </w:tbl>
    <w:p w:rsidR="007A4264" w:rsidRPr="00A84803" w:rsidRDefault="007A4264">
      <w:pPr>
        <w:rPr>
          <w:sz w:val="6"/>
          <w:szCs w:val="6"/>
        </w:rPr>
      </w:pPr>
    </w:p>
    <w:tbl>
      <w:tblPr>
        <w:tblStyle w:val="a4"/>
        <w:tblW w:w="14630" w:type="dxa"/>
        <w:tblInd w:w="108" w:type="dxa"/>
        <w:tblLayout w:type="fixed"/>
        <w:tblLook w:val="04A0" w:firstRow="1" w:lastRow="0" w:firstColumn="1" w:lastColumn="0" w:noHBand="0" w:noVBand="1"/>
      </w:tblPr>
      <w:tblGrid>
        <w:gridCol w:w="738"/>
        <w:gridCol w:w="538"/>
        <w:gridCol w:w="3431"/>
        <w:gridCol w:w="1417"/>
        <w:gridCol w:w="993"/>
        <w:gridCol w:w="1559"/>
        <w:gridCol w:w="1134"/>
        <w:gridCol w:w="1134"/>
        <w:gridCol w:w="1134"/>
        <w:gridCol w:w="1276"/>
        <w:gridCol w:w="1276"/>
      </w:tblGrid>
      <w:tr w:rsidR="00A84803" w:rsidRPr="00A84803" w:rsidTr="00D51C17">
        <w:trPr>
          <w:tblHeader/>
        </w:trPr>
        <w:tc>
          <w:tcPr>
            <w:tcW w:w="738" w:type="dxa"/>
          </w:tcPr>
          <w:p w:rsidR="00D51C17" w:rsidRPr="00A84803" w:rsidRDefault="00D51C17" w:rsidP="009907DC">
            <w:pPr>
              <w:jc w:val="center"/>
              <w:rPr>
                <w:rFonts w:cs="Times New Roman"/>
                <w:sz w:val="24"/>
                <w:szCs w:val="24"/>
              </w:rPr>
            </w:pPr>
            <w:r w:rsidRPr="00A84803">
              <w:rPr>
                <w:rFonts w:cs="Times New Roman"/>
                <w:sz w:val="24"/>
                <w:szCs w:val="24"/>
              </w:rPr>
              <w:t>1</w:t>
            </w:r>
          </w:p>
        </w:tc>
        <w:tc>
          <w:tcPr>
            <w:tcW w:w="3969" w:type="dxa"/>
            <w:gridSpan w:val="2"/>
          </w:tcPr>
          <w:p w:rsidR="00D51C17" w:rsidRPr="00A84803" w:rsidRDefault="00D51C17" w:rsidP="009907DC">
            <w:pPr>
              <w:jc w:val="center"/>
              <w:rPr>
                <w:rFonts w:cs="Times New Roman"/>
                <w:sz w:val="24"/>
                <w:szCs w:val="24"/>
              </w:rPr>
            </w:pPr>
            <w:r w:rsidRPr="00A84803">
              <w:rPr>
                <w:rFonts w:cs="Times New Roman"/>
                <w:sz w:val="24"/>
                <w:szCs w:val="24"/>
              </w:rPr>
              <w:t>2</w:t>
            </w:r>
          </w:p>
        </w:tc>
        <w:tc>
          <w:tcPr>
            <w:tcW w:w="1417" w:type="dxa"/>
          </w:tcPr>
          <w:p w:rsidR="00D51C17" w:rsidRPr="00A84803" w:rsidRDefault="00D51C17" w:rsidP="009907DC">
            <w:pPr>
              <w:jc w:val="center"/>
              <w:rPr>
                <w:rFonts w:cs="Times New Roman"/>
                <w:sz w:val="24"/>
                <w:szCs w:val="24"/>
              </w:rPr>
            </w:pPr>
            <w:r w:rsidRPr="00A84803">
              <w:rPr>
                <w:rFonts w:cs="Times New Roman"/>
                <w:sz w:val="24"/>
                <w:szCs w:val="24"/>
              </w:rPr>
              <w:t>3</w:t>
            </w:r>
          </w:p>
        </w:tc>
        <w:tc>
          <w:tcPr>
            <w:tcW w:w="993" w:type="dxa"/>
          </w:tcPr>
          <w:p w:rsidR="00D51C17" w:rsidRPr="00A84803" w:rsidRDefault="00D51C17" w:rsidP="009907DC">
            <w:pPr>
              <w:jc w:val="center"/>
              <w:rPr>
                <w:rFonts w:cs="Times New Roman"/>
                <w:sz w:val="24"/>
                <w:szCs w:val="24"/>
              </w:rPr>
            </w:pPr>
            <w:r w:rsidRPr="00A84803">
              <w:rPr>
                <w:rFonts w:cs="Times New Roman"/>
                <w:sz w:val="24"/>
                <w:szCs w:val="24"/>
              </w:rPr>
              <w:t>4</w:t>
            </w:r>
          </w:p>
        </w:tc>
        <w:tc>
          <w:tcPr>
            <w:tcW w:w="1559" w:type="dxa"/>
          </w:tcPr>
          <w:p w:rsidR="00D51C17" w:rsidRPr="00A84803" w:rsidRDefault="00D51C17" w:rsidP="009907DC">
            <w:pPr>
              <w:jc w:val="center"/>
              <w:rPr>
                <w:rFonts w:cs="Times New Roman"/>
                <w:sz w:val="24"/>
                <w:szCs w:val="24"/>
              </w:rPr>
            </w:pPr>
            <w:r w:rsidRPr="00A84803">
              <w:rPr>
                <w:rFonts w:cs="Times New Roman"/>
                <w:sz w:val="24"/>
                <w:szCs w:val="24"/>
              </w:rPr>
              <w:t>5</w:t>
            </w:r>
          </w:p>
        </w:tc>
        <w:tc>
          <w:tcPr>
            <w:tcW w:w="1134" w:type="dxa"/>
          </w:tcPr>
          <w:p w:rsidR="00D51C17" w:rsidRPr="00A84803" w:rsidRDefault="00D51C17" w:rsidP="009907DC">
            <w:pPr>
              <w:jc w:val="center"/>
              <w:rPr>
                <w:rFonts w:cs="Times New Roman"/>
                <w:sz w:val="24"/>
                <w:szCs w:val="24"/>
              </w:rPr>
            </w:pPr>
            <w:r w:rsidRPr="00A84803">
              <w:rPr>
                <w:rFonts w:cs="Times New Roman"/>
                <w:sz w:val="24"/>
                <w:szCs w:val="24"/>
              </w:rPr>
              <w:t>6</w:t>
            </w:r>
          </w:p>
        </w:tc>
        <w:tc>
          <w:tcPr>
            <w:tcW w:w="1134" w:type="dxa"/>
          </w:tcPr>
          <w:p w:rsidR="00D51C17" w:rsidRPr="00A84803" w:rsidRDefault="00D51C17" w:rsidP="009907DC">
            <w:pPr>
              <w:jc w:val="center"/>
              <w:rPr>
                <w:rFonts w:cs="Times New Roman"/>
                <w:sz w:val="24"/>
                <w:szCs w:val="24"/>
              </w:rPr>
            </w:pPr>
            <w:r w:rsidRPr="00A84803">
              <w:rPr>
                <w:rFonts w:cs="Times New Roman"/>
                <w:sz w:val="24"/>
                <w:szCs w:val="24"/>
              </w:rPr>
              <w:t>7</w:t>
            </w:r>
          </w:p>
        </w:tc>
        <w:tc>
          <w:tcPr>
            <w:tcW w:w="1134" w:type="dxa"/>
          </w:tcPr>
          <w:p w:rsidR="00D51C17" w:rsidRPr="00A84803" w:rsidRDefault="00D51C17" w:rsidP="009907DC">
            <w:pPr>
              <w:jc w:val="center"/>
              <w:rPr>
                <w:rFonts w:cs="Times New Roman"/>
                <w:sz w:val="24"/>
                <w:szCs w:val="24"/>
              </w:rPr>
            </w:pPr>
            <w:r w:rsidRPr="00A84803">
              <w:rPr>
                <w:rFonts w:cs="Times New Roman"/>
                <w:sz w:val="24"/>
                <w:szCs w:val="24"/>
              </w:rPr>
              <w:t>8</w:t>
            </w:r>
          </w:p>
        </w:tc>
        <w:tc>
          <w:tcPr>
            <w:tcW w:w="1276" w:type="dxa"/>
          </w:tcPr>
          <w:p w:rsidR="00D51C17" w:rsidRPr="00A84803" w:rsidRDefault="00D51C17" w:rsidP="009907DC">
            <w:pPr>
              <w:jc w:val="center"/>
              <w:rPr>
                <w:rFonts w:cs="Times New Roman"/>
                <w:sz w:val="24"/>
                <w:szCs w:val="24"/>
              </w:rPr>
            </w:pPr>
            <w:r w:rsidRPr="00A84803">
              <w:rPr>
                <w:rFonts w:cs="Times New Roman"/>
                <w:sz w:val="24"/>
                <w:szCs w:val="24"/>
              </w:rPr>
              <w:t>9</w:t>
            </w:r>
          </w:p>
        </w:tc>
        <w:tc>
          <w:tcPr>
            <w:tcW w:w="1276" w:type="dxa"/>
          </w:tcPr>
          <w:p w:rsidR="00D51C17" w:rsidRPr="00A84803" w:rsidRDefault="00D51C17" w:rsidP="009907DC">
            <w:pPr>
              <w:jc w:val="center"/>
              <w:rPr>
                <w:rFonts w:cs="Times New Roman"/>
                <w:sz w:val="24"/>
                <w:szCs w:val="24"/>
              </w:rPr>
            </w:pPr>
            <w:r w:rsidRPr="00A84803">
              <w:rPr>
                <w:rFonts w:cs="Times New Roman"/>
                <w:sz w:val="24"/>
                <w:szCs w:val="24"/>
              </w:rPr>
              <w:t>10</w:t>
            </w:r>
          </w:p>
        </w:tc>
      </w:tr>
      <w:tr w:rsidR="00A84803" w:rsidRPr="00A84803" w:rsidTr="009E4998">
        <w:trPr>
          <w:trHeight w:val="374"/>
        </w:trPr>
        <w:tc>
          <w:tcPr>
            <w:tcW w:w="738" w:type="dxa"/>
          </w:tcPr>
          <w:p w:rsidR="004B5C8A" w:rsidRPr="00A84803" w:rsidRDefault="004B5C8A" w:rsidP="009907DC">
            <w:pPr>
              <w:jc w:val="center"/>
              <w:rPr>
                <w:rFonts w:cs="Times New Roman"/>
                <w:sz w:val="24"/>
                <w:szCs w:val="24"/>
              </w:rPr>
            </w:pPr>
            <w:r w:rsidRPr="00A84803">
              <w:rPr>
                <w:rFonts w:cs="Times New Roman"/>
                <w:sz w:val="24"/>
                <w:szCs w:val="24"/>
              </w:rPr>
              <w:t>1</w:t>
            </w:r>
          </w:p>
        </w:tc>
        <w:tc>
          <w:tcPr>
            <w:tcW w:w="13892" w:type="dxa"/>
            <w:gridSpan w:val="10"/>
          </w:tcPr>
          <w:p w:rsidR="004B5C8A" w:rsidRPr="00A84803" w:rsidRDefault="004B5C8A" w:rsidP="005A40B1">
            <w:pPr>
              <w:rPr>
                <w:rFonts w:cs="Times New Roman"/>
                <w:sz w:val="24"/>
                <w:szCs w:val="24"/>
              </w:rPr>
            </w:pPr>
            <w:r w:rsidRPr="00A84803">
              <w:rPr>
                <w:rFonts w:cs="Times New Roman"/>
                <w:sz w:val="24"/>
                <w:szCs w:val="24"/>
              </w:rPr>
              <w:t>Муниципальная программа «Управление муниципальными финансами»</w:t>
            </w:r>
          </w:p>
        </w:tc>
      </w:tr>
      <w:tr w:rsidR="00A84803" w:rsidRPr="00A84803" w:rsidTr="00D51C17">
        <w:trPr>
          <w:trHeight w:val="871"/>
        </w:trPr>
        <w:tc>
          <w:tcPr>
            <w:tcW w:w="738" w:type="dxa"/>
          </w:tcPr>
          <w:p w:rsidR="00D51C17" w:rsidRPr="00A84803" w:rsidRDefault="00D51C17" w:rsidP="00D51C17">
            <w:pPr>
              <w:jc w:val="center"/>
              <w:rPr>
                <w:rFonts w:cs="Times New Roman"/>
                <w:sz w:val="24"/>
                <w:szCs w:val="24"/>
              </w:rPr>
            </w:pPr>
            <w:r w:rsidRPr="00A84803">
              <w:rPr>
                <w:rFonts w:cs="Times New Roman"/>
                <w:sz w:val="24"/>
                <w:szCs w:val="24"/>
              </w:rPr>
              <w:t>1.1</w:t>
            </w:r>
          </w:p>
        </w:tc>
        <w:tc>
          <w:tcPr>
            <w:tcW w:w="3969" w:type="dxa"/>
            <w:gridSpan w:val="2"/>
          </w:tcPr>
          <w:p w:rsidR="00D51C17" w:rsidRPr="00A84803" w:rsidRDefault="00D51C17" w:rsidP="00D51C17">
            <w:pPr>
              <w:rPr>
                <w:rFonts w:cs="Times New Roman"/>
                <w:sz w:val="24"/>
                <w:szCs w:val="24"/>
              </w:rPr>
            </w:pPr>
            <w:r w:rsidRPr="00A84803">
              <w:rPr>
                <w:rFonts w:cs="Times New Roman"/>
                <w:sz w:val="24"/>
                <w:szCs w:val="24"/>
              </w:rPr>
              <w:t>Доля расходов местного бюджета, сформированного в рамках муниципальных программ</w:t>
            </w:r>
          </w:p>
        </w:tc>
        <w:tc>
          <w:tcPr>
            <w:tcW w:w="1417" w:type="dxa"/>
          </w:tcPr>
          <w:p w:rsidR="00D51C17" w:rsidRPr="00A84803" w:rsidRDefault="00D51C17" w:rsidP="00D51C17">
            <w:pPr>
              <w:jc w:val="center"/>
              <w:rPr>
                <w:rFonts w:cs="Times New Roman"/>
                <w:sz w:val="24"/>
                <w:szCs w:val="24"/>
              </w:rPr>
            </w:pPr>
            <w:r w:rsidRPr="00A84803">
              <w:rPr>
                <w:rFonts w:cs="Times New Roman"/>
                <w:sz w:val="24"/>
                <w:szCs w:val="24"/>
              </w:rPr>
              <w:t>%</w:t>
            </w:r>
          </w:p>
        </w:tc>
        <w:tc>
          <w:tcPr>
            <w:tcW w:w="993" w:type="dxa"/>
          </w:tcPr>
          <w:p w:rsidR="00D51C17" w:rsidRPr="00A84803" w:rsidRDefault="00D51C17" w:rsidP="00D51C17">
            <w:pPr>
              <w:jc w:val="center"/>
              <w:rPr>
                <w:rFonts w:cs="Times New Roman"/>
                <w:sz w:val="24"/>
                <w:szCs w:val="24"/>
              </w:rPr>
            </w:pPr>
            <w:r w:rsidRPr="00A84803">
              <w:rPr>
                <w:rFonts w:cs="Times New Roman"/>
                <w:sz w:val="24"/>
                <w:szCs w:val="24"/>
              </w:rPr>
              <w:t>3</w:t>
            </w:r>
          </w:p>
        </w:tc>
        <w:tc>
          <w:tcPr>
            <w:tcW w:w="1559" w:type="dxa"/>
          </w:tcPr>
          <w:p w:rsidR="00D51C17" w:rsidRPr="00A84803" w:rsidRDefault="00D51C17" w:rsidP="00D51C17">
            <w:pPr>
              <w:jc w:val="center"/>
              <w:rPr>
                <w:rFonts w:cs="Times New Roman"/>
                <w:sz w:val="24"/>
                <w:szCs w:val="24"/>
              </w:rPr>
            </w:pPr>
            <w:r w:rsidRPr="00A84803">
              <w:rPr>
                <w:rFonts w:cs="Times New Roman"/>
                <w:sz w:val="24"/>
                <w:szCs w:val="24"/>
              </w:rPr>
              <w:t>91,1</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90</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90</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90</w:t>
            </w:r>
          </w:p>
        </w:tc>
        <w:tc>
          <w:tcPr>
            <w:tcW w:w="1276" w:type="dxa"/>
          </w:tcPr>
          <w:p w:rsidR="00D51C17" w:rsidRPr="00A84803" w:rsidRDefault="00D51C17" w:rsidP="00D51C17">
            <w:pPr>
              <w:jc w:val="center"/>
              <w:rPr>
                <w:rFonts w:cs="Times New Roman"/>
                <w:sz w:val="24"/>
                <w:szCs w:val="24"/>
              </w:rPr>
            </w:pPr>
            <w:r w:rsidRPr="00A84803">
              <w:rPr>
                <w:rFonts w:cs="Times New Roman"/>
                <w:sz w:val="24"/>
                <w:szCs w:val="24"/>
              </w:rPr>
              <w:t>90</w:t>
            </w:r>
          </w:p>
        </w:tc>
        <w:tc>
          <w:tcPr>
            <w:tcW w:w="1276" w:type="dxa"/>
          </w:tcPr>
          <w:p w:rsidR="00D51C17" w:rsidRPr="00A84803" w:rsidRDefault="00D51C17" w:rsidP="00D51C17">
            <w:pPr>
              <w:jc w:val="center"/>
              <w:rPr>
                <w:rFonts w:cs="Times New Roman"/>
                <w:sz w:val="24"/>
                <w:szCs w:val="24"/>
              </w:rPr>
            </w:pPr>
            <w:r w:rsidRPr="00A84803">
              <w:rPr>
                <w:rFonts w:cs="Times New Roman"/>
                <w:sz w:val="24"/>
                <w:szCs w:val="24"/>
              </w:rPr>
              <w:t>90</w:t>
            </w:r>
          </w:p>
        </w:tc>
      </w:tr>
      <w:tr w:rsidR="00A84803" w:rsidRPr="00A84803" w:rsidTr="00D51C17">
        <w:trPr>
          <w:trHeight w:val="840"/>
        </w:trPr>
        <w:tc>
          <w:tcPr>
            <w:tcW w:w="738" w:type="dxa"/>
          </w:tcPr>
          <w:p w:rsidR="00D51C17" w:rsidRPr="00A84803" w:rsidRDefault="00D51C17" w:rsidP="00D51C17">
            <w:pPr>
              <w:jc w:val="center"/>
              <w:rPr>
                <w:rFonts w:cs="Times New Roman"/>
                <w:sz w:val="24"/>
                <w:szCs w:val="24"/>
              </w:rPr>
            </w:pPr>
            <w:r w:rsidRPr="00A84803">
              <w:rPr>
                <w:rFonts w:cs="Times New Roman"/>
                <w:sz w:val="24"/>
                <w:szCs w:val="24"/>
              </w:rPr>
              <w:t>1.2</w:t>
            </w:r>
          </w:p>
        </w:tc>
        <w:tc>
          <w:tcPr>
            <w:tcW w:w="3969" w:type="dxa"/>
            <w:gridSpan w:val="2"/>
          </w:tcPr>
          <w:p w:rsidR="00D51C17" w:rsidRPr="00A84803" w:rsidRDefault="00D51C17" w:rsidP="00D51C17">
            <w:pPr>
              <w:rPr>
                <w:rFonts w:cs="Times New Roman"/>
                <w:sz w:val="24"/>
                <w:szCs w:val="24"/>
              </w:rPr>
            </w:pPr>
            <w:r w:rsidRPr="00A84803">
              <w:rPr>
                <w:rFonts w:cs="Times New Roman"/>
                <w:sz w:val="24"/>
                <w:szCs w:val="24"/>
              </w:rPr>
              <w:t xml:space="preserve">Объем просроченной кредиторской </w:t>
            </w:r>
          </w:p>
          <w:p w:rsidR="00D51C17" w:rsidRPr="00A84803" w:rsidRDefault="00D51C17" w:rsidP="00D51C17">
            <w:pPr>
              <w:rPr>
                <w:rFonts w:cs="Times New Roman"/>
                <w:sz w:val="24"/>
                <w:szCs w:val="24"/>
              </w:rPr>
            </w:pPr>
            <w:r w:rsidRPr="00A84803">
              <w:rPr>
                <w:rFonts w:cs="Times New Roman"/>
                <w:sz w:val="24"/>
                <w:szCs w:val="24"/>
              </w:rPr>
              <w:t>задолженности местного бюджета в общем объеме расходов</w:t>
            </w:r>
          </w:p>
        </w:tc>
        <w:tc>
          <w:tcPr>
            <w:tcW w:w="1417" w:type="dxa"/>
          </w:tcPr>
          <w:p w:rsidR="00D51C17" w:rsidRPr="00A84803" w:rsidRDefault="00D51C17" w:rsidP="00D51C17">
            <w:pPr>
              <w:jc w:val="center"/>
              <w:rPr>
                <w:rFonts w:cs="Times New Roman"/>
                <w:sz w:val="24"/>
                <w:szCs w:val="24"/>
              </w:rPr>
            </w:pPr>
            <w:r w:rsidRPr="00A84803">
              <w:rPr>
                <w:rFonts w:cs="Times New Roman"/>
                <w:sz w:val="24"/>
                <w:szCs w:val="24"/>
              </w:rPr>
              <w:t>%</w:t>
            </w:r>
          </w:p>
        </w:tc>
        <w:tc>
          <w:tcPr>
            <w:tcW w:w="993" w:type="dxa"/>
          </w:tcPr>
          <w:p w:rsidR="00D51C17" w:rsidRPr="00A84803" w:rsidRDefault="00D51C17" w:rsidP="00D51C17">
            <w:pPr>
              <w:jc w:val="center"/>
              <w:rPr>
                <w:rFonts w:cs="Times New Roman"/>
                <w:sz w:val="24"/>
                <w:szCs w:val="24"/>
              </w:rPr>
            </w:pPr>
            <w:r w:rsidRPr="00A84803">
              <w:rPr>
                <w:rFonts w:cs="Times New Roman"/>
                <w:sz w:val="24"/>
                <w:szCs w:val="24"/>
              </w:rPr>
              <w:t>3</w:t>
            </w:r>
          </w:p>
        </w:tc>
        <w:tc>
          <w:tcPr>
            <w:tcW w:w="1559" w:type="dxa"/>
          </w:tcPr>
          <w:p w:rsidR="00D51C17" w:rsidRPr="00A84803" w:rsidRDefault="00D51C17" w:rsidP="00D51C17">
            <w:pPr>
              <w:jc w:val="center"/>
              <w:rPr>
                <w:rFonts w:cs="Times New Roman"/>
                <w:sz w:val="24"/>
                <w:szCs w:val="24"/>
              </w:rPr>
            </w:pPr>
            <w:r w:rsidRPr="00A84803">
              <w:rPr>
                <w:rFonts w:cs="Times New Roman"/>
                <w:sz w:val="24"/>
                <w:szCs w:val="24"/>
              </w:rPr>
              <w:t>0,0</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0,0</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0,0</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0,0</w:t>
            </w:r>
          </w:p>
        </w:tc>
        <w:tc>
          <w:tcPr>
            <w:tcW w:w="1276" w:type="dxa"/>
          </w:tcPr>
          <w:p w:rsidR="00D51C17" w:rsidRPr="00A84803" w:rsidRDefault="00D51C17" w:rsidP="00D51C17">
            <w:pPr>
              <w:jc w:val="center"/>
              <w:rPr>
                <w:rFonts w:cs="Times New Roman"/>
                <w:sz w:val="24"/>
                <w:szCs w:val="24"/>
              </w:rPr>
            </w:pPr>
            <w:r w:rsidRPr="00A84803">
              <w:rPr>
                <w:rFonts w:cs="Times New Roman"/>
                <w:sz w:val="24"/>
                <w:szCs w:val="24"/>
              </w:rPr>
              <w:t>0,0</w:t>
            </w:r>
          </w:p>
        </w:tc>
        <w:tc>
          <w:tcPr>
            <w:tcW w:w="1276" w:type="dxa"/>
          </w:tcPr>
          <w:p w:rsidR="00D51C17" w:rsidRPr="00A84803" w:rsidRDefault="00D51C17" w:rsidP="00D51C17">
            <w:pPr>
              <w:jc w:val="center"/>
              <w:rPr>
                <w:rFonts w:cs="Times New Roman"/>
                <w:sz w:val="24"/>
                <w:szCs w:val="24"/>
              </w:rPr>
            </w:pPr>
            <w:r w:rsidRPr="00A84803">
              <w:rPr>
                <w:rFonts w:cs="Times New Roman"/>
                <w:sz w:val="24"/>
                <w:szCs w:val="24"/>
              </w:rPr>
              <w:t>0,0</w:t>
            </w:r>
          </w:p>
        </w:tc>
      </w:tr>
      <w:tr w:rsidR="00A84803" w:rsidRPr="00A84803" w:rsidTr="00D51C17">
        <w:trPr>
          <w:trHeight w:val="2412"/>
        </w:trPr>
        <w:tc>
          <w:tcPr>
            <w:tcW w:w="738" w:type="dxa"/>
          </w:tcPr>
          <w:p w:rsidR="00D51C17" w:rsidRPr="00A84803" w:rsidRDefault="00D51C17" w:rsidP="00D51C17">
            <w:pPr>
              <w:jc w:val="center"/>
              <w:rPr>
                <w:rFonts w:cs="Times New Roman"/>
                <w:sz w:val="24"/>
                <w:szCs w:val="24"/>
              </w:rPr>
            </w:pPr>
            <w:r w:rsidRPr="00A84803">
              <w:rPr>
                <w:rFonts w:cs="Times New Roman"/>
                <w:sz w:val="24"/>
                <w:szCs w:val="24"/>
              </w:rPr>
              <w:t>1.3</w:t>
            </w:r>
          </w:p>
        </w:tc>
        <w:tc>
          <w:tcPr>
            <w:tcW w:w="3969" w:type="dxa"/>
            <w:gridSpan w:val="2"/>
          </w:tcPr>
          <w:p w:rsidR="00D51C17" w:rsidRPr="00A84803" w:rsidRDefault="00D51C17" w:rsidP="00D51C17">
            <w:pPr>
              <w:rPr>
                <w:rFonts w:cs="Times New Roman"/>
                <w:sz w:val="24"/>
                <w:szCs w:val="24"/>
              </w:rPr>
            </w:pPr>
            <w:r w:rsidRPr="00A84803">
              <w:rPr>
                <w:rFonts w:cs="Times New Roman"/>
                <w:sz w:val="24"/>
                <w:szCs w:val="24"/>
              </w:rPr>
              <w:t>Объем муниципального долга местного бюджета к годовому объему доходов местного бюджета без учета утвержденного объема безвозмездных поступлений из бюджетов вышестоящих уровней и (или) поступлений налоговых доходов по дополнительным нормативам отчислений</w:t>
            </w:r>
          </w:p>
        </w:tc>
        <w:tc>
          <w:tcPr>
            <w:tcW w:w="1417" w:type="dxa"/>
          </w:tcPr>
          <w:p w:rsidR="00D51C17" w:rsidRPr="00A84803" w:rsidRDefault="00D51C17" w:rsidP="00D51C17">
            <w:pPr>
              <w:jc w:val="center"/>
              <w:rPr>
                <w:rFonts w:cs="Times New Roman"/>
                <w:sz w:val="24"/>
                <w:szCs w:val="24"/>
              </w:rPr>
            </w:pPr>
            <w:r w:rsidRPr="00A84803">
              <w:rPr>
                <w:rFonts w:cs="Times New Roman"/>
                <w:sz w:val="24"/>
                <w:szCs w:val="24"/>
              </w:rPr>
              <w:t>%</w:t>
            </w:r>
          </w:p>
        </w:tc>
        <w:tc>
          <w:tcPr>
            <w:tcW w:w="993" w:type="dxa"/>
          </w:tcPr>
          <w:p w:rsidR="00D51C17" w:rsidRPr="00A84803" w:rsidRDefault="00D51C17" w:rsidP="00D51C17">
            <w:pPr>
              <w:jc w:val="center"/>
              <w:rPr>
                <w:rFonts w:cs="Times New Roman"/>
                <w:sz w:val="24"/>
                <w:szCs w:val="24"/>
              </w:rPr>
            </w:pPr>
            <w:r w:rsidRPr="00A84803">
              <w:rPr>
                <w:rFonts w:cs="Times New Roman"/>
                <w:sz w:val="24"/>
                <w:szCs w:val="24"/>
              </w:rPr>
              <w:t>3</w:t>
            </w:r>
          </w:p>
        </w:tc>
        <w:tc>
          <w:tcPr>
            <w:tcW w:w="1559" w:type="dxa"/>
          </w:tcPr>
          <w:p w:rsidR="00D51C17" w:rsidRPr="00A84803" w:rsidRDefault="00D51C17" w:rsidP="00D51C17">
            <w:pPr>
              <w:jc w:val="center"/>
              <w:rPr>
                <w:rFonts w:cs="Times New Roman"/>
                <w:sz w:val="24"/>
                <w:szCs w:val="24"/>
              </w:rPr>
            </w:pPr>
            <w:r w:rsidRPr="00A84803">
              <w:rPr>
                <w:rFonts w:cs="Times New Roman"/>
                <w:sz w:val="24"/>
                <w:szCs w:val="24"/>
              </w:rPr>
              <w:t>0,0</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0,0</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0,0</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0,0</w:t>
            </w:r>
          </w:p>
        </w:tc>
        <w:tc>
          <w:tcPr>
            <w:tcW w:w="1276" w:type="dxa"/>
          </w:tcPr>
          <w:p w:rsidR="00D51C17" w:rsidRPr="00A84803" w:rsidRDefault="00D51C17" w:rsidP="00D51C17">
            <w:pPr>
              <w:jc w:val="center"/>
              <w:rPr>
                <w:rFonts w:cs="Times New Roman"/>
                <w:sz w:val="24"/>
                <w:szCs w:val="24"/>
              </w:rPr>
            </w:pPr>
            <w:r w:rsidRPr="00A84803">
              <w:rPr>
                <w:rFonts w:cs="Times New Roman"/>
                <w:sz w:val="24"/>
                <w:szCs w:val="24"/>
              </w:rPr>
              <w:t>0,0</w:t>
            </w:r>
          </w:p>
        </w:tc>
        <w:tc>
          <w:tcPr>
            <w:tcW w:w="1276" w:type="dxa"/>
          </w:tcPr>
          <w:p w:rsidR="00D51C17" w:rsidRPr="00A84803" w:rsidRDefault="00D51C17" w:rsidP="00D51C17">
            <w:pPr>
              <w:jc w:val="center"/>
              <w:rPr>
                <w:rFonts w:cs="Times New Roman"/>
                <w:sz w:val="24"/>
                <w:szCs w:val="24"/>
              </w:rPr>
            </w:pPr>
            <w:r w:rsidRPr="00A84803">
              <w:rPr>
                <w:rFonts w:cs="Times New Roman"/>
                <w:sz w:val="24"/>
                <w:szCs w:val="24"/>
              </w:rPr>
              <w:t>0,0</w:t>
            </w:r>
          </w:p>
        </w:tc>
      </w:tr>
      <w:tr w:rsidR="00A84803" w:rsidRPr="00A84803" w:rsidTr="00D51C17">
        <w:trPr>
          <w:trHeight w:val="1044"/>
        </w:trPr>
        <w:tc>
          <w:tcPr>
            <w:tcW w:w="738" w:type="dxa"/>
          </w:tcPr>
          <w:p w:rsidR="00D51C17" w:rsidRPr="00A84803" w:rsidRDefault="00D51C17" w:rsidP="00D51C17">
            <w:pPr>
              <w:jc w:val="center"/>
              <w:rPr>
                <w:rFonts w:cs="Times New Roman"/>
                <w:sz w:val="24"/>
                <w:szCs w:val="24"/>
              </w:rPr>
            </w:pPr>
            <w:r w:rsidRPr="00A84803">
              <w:rPr>
                <w:rFonts w:cs="Times New Roman"/>
                <w:sz w:val="24"/>
                <w:szCs w:val="24"/>
              </w:rPr>
              <w:lastRenderedPageBreak/>
              <w:t>1.4</w:t>
            </w:r>
          </w:p>
        </w:tc>
        <w:tc>
          <w:tcPr>
            <w:tcW w:w="3969" w:type="dxa"/>
            <w:gridSpan w:val="2"/>
          </w:tcPr>
          <w:p w:rsidR="00D51C17" w:rsidRPr="00A84803" w:rsidRDefault="00D51C17" w:rsidP="00D51C17">
            <w:pPr>
              <w:rPr>
                <w:rFonts w:cs="Times New Roman"/>
                <w:sz w:val="24"/>
                <w:szCs w:val="24"/>
              </w:rPr>
            </w:pPr>
            <w:r w:rsidRPr="00A84803">
              <w:rPr>
                <w:rFonts w:cs="Times New Roman"/>
                <w:sz w:val="24"/>
                <w:szCs w:val="24"/>
              </w:rPr>
              <w:t>Обеспечение соблюдения норматива формирования расходов на содержание органов местного самоуправления</w:t>
            </w:r>
          </w:p>
        </w:tc>
        <w:tc>
          <w:tcPr>
            <w:tcW w:w="1417" w:type="dxa"/>
          </w:tcPr>
          <w:p w:rsidR="00D51C17" w:rsidRPr="00A84803" w:rsidRDefault="00D51C17" w:rsidP="00D51C17">
            <w:pPr>
              <w:jc w:val="center"/>
              <w:rPr>
                <w:rFonts w:cs="Times New Roman"/>
                <w:sz w:val="24"/>
                <w:szCs w:val="24"/>
              </w:rPr>
            </w:pPr>
            <w:r w:rsidRPr="00A84803">
              <w:rPr>
                <w:rFonts w:cs="Times New Roman"/>
                <w:sz w:val="24"/>
                <w:szCs w:val="24"/>
              </w:rPr>
              <w:t>%</w:t>
            </w:r>
          </w:p>
        </w:tc>
        <w:tc>
          <w:tcPr>
            <w:tcW w:w="993" w:type="dxa"/>
          </w:tcPr>
          <w:p w:rsidR="00D51C17" w:rsidRPr="00A84803" w:rsidRDefault="00D51C17" w:rsidP="00D51C17">
            <w:pPr>
              <w:jc w:val="center"/>
              <w:rPr>
                <w:rFonts w:cs="Times New Roman"/>
                <w:sz w:val="24"/>
                <w:szCs w:val="24"/>
              </w:rPr>
            </w:pPr>
            <w:r w:rsidRPr="00A84803">
              <w:rPr>
                <w:rFonts w:cs="Times New Roman"/>
                <w:sz w:val="24"/>
                <w:szCs w:val="24"/>
              </w:rPr>
              <w:t>3</w:t>
            </w:r>
          </w:p>
        </w:tc>
        <w:tc>
          <w:tcPr>
            <w:tcW w:w="1559"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276"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276" w:type="dxa"/>
          </w:tcPr>
          <w:p w:rsidR="00D51C17" w:rsidRPr="00A84803" w:rsidRDefault="00D51C17" w:rsidP="00D51C17">
            <w:pPr>
              <w:jc w:val="center"/>
              <w:rPr>
                <w:rFonts w:cs="Times New Roman"/>
                <w:sz w:val="24"/>
                <w:szCs w:val="24"/>
              </w:rPr>
            </w:pPr>
            <w:r w:rsidRPr="00A84803">
              <w:rPr>
                <w:rFonts w:cs="Times New Roman"/>
                <w:sz w:val="24"/>
                <w:szCs w:val="24"/>
              </w:rPr>
              <w:t>100</w:t>
            </w:r>
          </w:p>
        </w:tc>
      </w:tr>
      <w:tr w:rsidR="00A84803" w:rsidRPr="00A84803" w:rsidTr="00D51C17">
        <w:trPr>
          <w:trHeight w:val="1412"/>
        </w:trPr>
        <w:tc>
          <w:tcPr>
            <w:tcW w:w="738" w:type="dxa"/>
          </w:tcPr>
          <w:p w:rsidR="00D51C17" w:rsidRPr="00A84803" w:rsidRDefault="00D51C17" w:rsidP="00D51C17">
            <w:pPr>
              <w:jc w:val="center"/>
              <w:rPr>
                <w:rFonts w:cs="Times New Roman"/>
                <w:sz w:val="24"/>
                <w:szCs w:val="24"/>
              </w:rPr>
            </w:pPr>
            <w:r w:rsidRPr="00A84803">
              <w:rPr>
                <w:rFonts w:cs="Times New Roman"/>
                <w:sz w:val="24"/>
                <w:szCs w:val="24"/>
              </w:rPr>
              <w:t>1.5</w:t>
            </w:r>
          </w:p>
        </w:tc>
        <w:tc>
          <w:tcPr>
            <w:tcW w:w="3969" w:type="dxa"/>
            <w:gridSpan w:val="2"/>
          </w:tcPr>
          <w:p w:rsidR="00D51C17" w:rsidRPr="00A84803" w:rsidRDefault="00D51C17" w:rsidP="00D51C17">
            <w:pPr>
              <w:rPr>
                <w:rFonts w:cs="Times New Roman"/>
                <w:sz w:val="24"/>
                <w:szCs w:val="24"/>
              </w:rPr>
            </w:pPr>
            <w:r w:rsidRPr="00A84803">
              <w:rPr>
                <w:rFonts w:cs="Times New Roman"/>
                <w:sz w:val="24"/>
                <w:szCs w:val="24"/>
              </w:rPr>
              <w:t>Количество размещенных информационных материалов о бюджетном процессе, осуществляемом в муниципальном образовании Темрюкский район в сети «Интернет»</w:t>
            </w:r>
          </w:p>
        </w:tc>
        <w:tc>
          <w:tcPr>
            <w:tcW w:w="1417" w:type="dxa"/>
          </w:tcPr>
          <w:p w:rsidR="00D51C17" w:rsidRPr="00A84803" w:rsidRDefault="00D51C17" w:rsidP="00D51C17">
            <w:pPr>
              <w:jc w:val="center"/>
              <w:rPr>
                <w:rFonts w:cs="Times New Roman"/>
                <w:sz w:val="24"/>
                <w:szCs w:val="24"/>
              </w:rPr>
            </w:pPr>
            <w:r w:rsidRPr="00A84803">
              <w:rPr>
                <w:rFonts w:cs="Times New Roman"/>
                <w:sz w:val="24"/>
                <w:szCs w:val="24"/>
              </w:rPr>
              <w:t>ед.</w:t>
            </w:r>
          </w:p>
        </w:tc>
        <w:tc>
          <w:tcPr>
            <w:tcW w:w="993" w:type="dxa"/>
          </w:tcPr>
          <w:p w:rsidR="00D51C17" w:rsidRPr="00A84803" w:rsidRDefault="00D51C17" w:rsidP="00D51C17">
            <w:pPr>
              <w:jc w:val="center"/>
              <w:rPr>
                <w:rFonts w:cs="Times New Roman"/>
                <w:sz w:val="24"/>
                <w:szCs w:val="24"/>
              </w:rPr>
            </w:pPr>
            <w:r w:rsidRPr="00A84803">
              <w:rPr>
                <w:rFonts w:cs="Times New Roman"/>
                <w:sz w:val="24"/>
                <w:szCs w:val="24"/>
              </w:rPr>
              <w:t>3</w:t>
            </w:r>
          </w:p>
        </w:tc>
        <w:tc>
          <w:tcPr>
            <w:tcW w:w="1559" w:type="dxa"/>
          </w:tcPr>
          <w:p w:rsidR="00D51C17" w:rsidRPr="00A84803" w:rsidRDefault="00D51C17" w:rsidP="00D51C17">
            <w:pPr>
              <w:jc w:val="center"/>
              <w:rPr>
                <w:rFonts w:cs="Times New Roman"/>
                <w:sz w:val="24"/>
                <w:szCs w:val="24"/>
              </w:rPr>
            </w:pPr>
            <w:r w:rsidRPr="00A84803">
              <w:rPr>
                <w:rFonts w:cs="Times New Roman"/>
                <w:sz w:val="24"/>
                <w:szCs w:val="24"/>
              </w:rPr>
              <w:t>62</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61</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61</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61</w:t>
            </w:r>
          </w:p>
        </w:tc>
        <w:tc>
          <w:tcPr>
            <w:tcW w:w="1276" w:type="dxa"/>
          </w:tcPr>
          <w:p w:rsidR="00D51C17" w:rsidRPr="00A84803" w:rsidRDefault="00D51C17" w:rsidP="00D51C17">
            <w:pPr>
              <w:jc w:val="center"/>
              <w:rPr>
                <w:rFonts w:cs="Times New Roman"/>
                <w:sz w:val="24"/>
                <w:szCs w:val="24"/>
              </w:rPr>
            </w:pPr>
            <w:r w:rsidRPr="00A84803">
              <w:rPr>
                <w:rFonts w:cs="Times New Roman"/>
                <w:sz w:val="24"/>
                <w:szCs w:val="24"/>
              </w:rPr>
              <w:t>61</w:t>
            </w:r>
          </w:p>
        </w:tc>
        <w:tc>
          <w:tcPr>
            <w:tcW w:w="1276" w:type="dxa"/>
          </w:tcPr>
          <w:p w:rsidR="00D51C17" w:rsidRPr="00A84803" w:rsidRDefault="00D51C17" w:rsidP="00D51C17">
            <w:pPr>
              <w:jc w:val="center"/>
              <w:rPr>
                <w:rFonts w:cs="Times New Roman"/>
                <w:sz w:val="24"/>
                <w:szCs w:val="24"/>
              </w:rPr>
            </w:pPr>
            <w:r w:rsidRPr="00A84803">
              <w:rPr>
                <w:rFonts w:cs="Times New Roman"/>
                <w:sz w:val="24"/>
                <w:szCs w:val="24"/>
              </w:rPr>
              <w:t>61</w:t>
            </w:r>
          </w:p>
        </w:tc>
      </w:tr>
      <w:tr w:rsidR="00A84803" w:rsidRPr="00A84803" w:rsidTr="00D51C17">
        <w:trPr>
          <w:trHeight w:val="1696"/>
        </w:trPr>
        <w:tc>
          <w:tcPr>
            <w:tcW w:w="738" w:type="dxa"/>
          </w:tcPr>
          <w:p w:rsidR="00D51C17" w:rsidRPr="00A84803" w:rsidRDefault="00D51C17" w:rsidP="00D51C17">
            <w:pPr>
              <w:jc w:val="center"/>
              <w:rPr>
                <w:rFonts w:cs="Times New Roman"/>
                <w:sz w:val="24"/>
                <w:szCs w:val="24"/>
              </w:rPr>
            </w:pPr>
            <w:r w:rsidRPr="00A84803">
              <w:rPr>
                <w:rFonts w:cs="Times New Roman"/>
                <w:sz w:val="24"/>
                <w:szCs w:val="24"/>
              </w:rPr>
              <w:t>1.6</w:t>
            </w:r>
          </w:p>
        </w:tc>
        <w:tc>
          <w:tcPr>
            <w:tcW w:w="3969" w:type="dxa"/>
            <w:gridSpan w:val="2"/>
          </w:tcPr>
          <w:p w:rsidR="00D51C17" w:rsidRPr="00A84803" w:rsidRDefault="00D51C17" w:rsidP="00D51C17">
            <w:pPr>
              <w:rPr>
                <w:rFonts w:cs="Times New Roman"/>
                <w:sz w:val="24"/>
                <w:szCs w:val="24"/>
              </w:rPr>
            </w:pPr>
            <w:r w:rsidRPr="00A84803">
              <w:rPr>
                <w:rFonts w:cs="Times New Roman"/>
                <w:sz w:val="24"/>
                <w:szCs w:val="24"/>
              </w:rPr>
              <w:t>Удельный вес своевременно</w:t>
            </w:r>
          </w:p>
          <w:p w:rsidR="00D51C17" w:rsidRPr="00A84803" w:rsidRDefault="00D51C17" w:rsidP="00D51C17">
            <w:pPr>
              <w:rPr>
                <w:rFonts w:cs="Times New Roman"/>
                <w:sz w:val="24"/>
                <w:szCs w:val="24"/>
              </w:rPr>
            </w:pPr>
            <w:r w:rsidRPr="00A84803">
              <w:rPr>
                <w:rFonts w:cs="Times New Roman"/>
                <w:sz w:val="24"/>
                <w:szCs w:val="24"/>
              </w:rPr>
              <w:t xml:space="preserve"> исполненных судебных актов, предусматривающих обращение о взыскании на средства местного бюджета в соответствии с</w:t>
            </w:r>
          </w:p>
          <w:p w:rsidR="00D51C17" w:rsidRPr="00A84803" w:rsidRDefault="00D51C17" w:rsidP="00D51C17">
            <w:pPr>
              <w:rPr>
                <w:rFonts w:cs="Times New Roman"/>
                <w:sz w:val="24"/>
                <w:szCs w:val="24"/>
              </w:rPr>
            </w:pPr>
            <w:r w:rsidRPr="00A84803">
              <w:rPr>
                <w:rFonts w:cs="Times New Roman"/>
                <w:sz w:val="24"/>
                <w:szCs w:val="24"/>
              </w:rPr>
              <w:t>законодательством</w:t>
            </w:r>
          </w:p>
        </w:tc>
        <w:tc>
          <w:tcPr>
            <w:tcW w:w="1417" w:type="dxa"/>
          </w:tcPr>
          <w:p w:rsidR="00D51C17" w:rsidRPr="00A84803" w:rsidRDefault="00D51C17" w:rsidP="00D51C17">
            <w:pPr>
              <w:jc w:val="center"/>
              <w:rPr>
                <w:rFonts w:cs="Times New Roman"/>
                <w:sz w:val="24"/>
                <w:szCs w:val="24"/>
              </w:rPr>
            </w:pPr>
            <w:r w:rsidRPr="00A84803">
              <w:rPr>
                <w:rFonts w:cs="Times New Roman"/>
                <w:sz w:val="24"/>
                <w:szCs w:val="24"/>
              </w:rPr>
              <w:t>%</w:t>
            </w:r>
          </w:p>
        </w:tc>
        <w:tc>
          <w:tcPr>
            <w:tcW w:w="993" w:type="dxa"/>
          </w:tcPr>
          <w:p w:rsidR="00D51C17" w:rsidRPr="00A84803" w:rsidRDefault="00D51C17" w:rsidP="00D51C17">
            <w:pPr>
              <w:jc w:val="center"/>
              <w:rPr>
                <w:rFonts w:cs="Times New Roman"/>
                <w:sz w:val="24"/>
                <w:szCs w:val="24"/>
              </w:rPr>
            </w:pPr>
            <w:r w:rsidRPr="00A84803">
              <w:rPr>
                <w:rFonts w:cs="Times New Roman"/>
                <w:sz w:val="24"/>
                <w:szCs w:val="24"/>
              </w:rPr>
              <w:t>3</w:t>
            </w:r>
          </w:p>
        </w:tc>
        <w:tc>
          <w:tcPr>
            <w:tcW w:w="1559"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276"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276" w:type="dxa"/>
          </w:tcPr>
          <w:p w:rsidR="00D51C17" w:rsidRPr="00A84803" w:rsidRDefault="00D51C17" w:rsidP="00D51C17">
            <w:pPr>
              <w:jc w:val="center"/>
              <w:rPr>
                <w:rFonts w:cs="Times New Roman"/>
                <w:sz w:val="24"/>
                <w:szCs w:val="24"/>
              </w:rPr>
            </w:pPr>
            <w:r w:rsidRPr="00A84803">
              <w:rPr>
                <w:rFonts w:cs="Times New Roman"/>
                <w:sz w:val="24"/>
                <w:szCs w:val="24"/>
              </w:rPr>
              <w:t>100</w:t>
            </w:r>
          </w:p>
        </w:tc>
      </w:tr>
      <w:tr w:rsidR="00A84803" w:rsidRPr="00A84803" w:rsidTr="00D51C17">
        <w:trPr>
          <w:trHeight w:val="1692"/>
        </w:trPr>
        <w:tc>
          <w:tcPr>
            <w:tcW w:w="738" w:type="dxa"/>
          </w:tcPr>
          <w:p w:rsidR="00D51C17" w:rsidRPr="00A84803" w:rsidRDefault="00D51C17" w:rsidP="00D51C17">
            <w:pPr>
              <w:jc w:val="center"/>
              <w:rPr>
                <w:rFonts w:cs="Times New Roman"/>
                <w:sz w:val="24"/>
                <w:szCs w:val="24"/>
              </w:rPr>
            </w:pPr>
            <w:r w:rsidRPr="00A84803">
              <w:rPr>
                <w:rFonts w:cs="Times New Roman"/>
                <w:sz w:val="24"/>
                <w:szCs w:val="24"/>
              </w:rPr>
              <w:t>1.7</w:t>
            </w:r>
          </w:p>
        </w:tc>
        <w:tc>
          <w:tcPr>
            <w:tcW w:w="3969" w:type="dxa"/>
            <w:gridSpan w:val="2"/>
          </w:tcPr>
          <w:p w:rsidR="00D51C17" w:rsidRPr="00A84803" w:rsidRDefault="00D51C17" w:rsidP="00D51C17">
            <w:pPr>
              <w:rPr>
                <w:rFonts w:cs="Times New Roman"/>
                <w:sz w:val="24"/>
                <w:szCs w:val="24"/>
              </w:rPr>
            </w:pPr>
            <w:r w:rsidRPr="00A84803">
              <w:rPr>
                <w:rFonts w:cs="Times New Roman"/>
                <w:sz w:val="24"/>
                <w:szCs w:val="24"/>
              </w:rPr>
              <w:t>Исполнение планового годового объема местного бюджета ассигнований, выделенных для обеспечения бесперебойного функционирования финансового управления</w:t>
            </w:r>
          </w:p>
        </w:tc>
        <w:tc>
          <w:tcPr>
            <w:tcW w:w="1417" w:type="dxa"/>
          </w:tcPr>
          <w:p w:rsidR="00D51C17" w:rsidRPr="00A84803" w:rsidRDefault="00D51C17" w:rsidP="00D51C17">
            <w:pPr>
              <w:jc w:val="center"/>
              <w:rPr>
                <w:rFonts w:cs="Times New Roman"/>
                <w:sz w:val="24"/>
                <w:szCs w:val="24"/>
              </w:rPr>
            </w:pPr>
            <w:r w:rsidRPr="00A84803">
              <w:rPr>
                <w:rFonts w:cs="Times New Roman"/>
                <w:sz w:val="24"/>
                <w:szCs w:val="24"/>
              </w:rPr>
              <w:t>%</w:t>
            </w:r>
          </w:p>
        </w:tc>
        <w:tc>
          <w:tcPr>
            <w:tcW w:w="993" w:type="dxa"/>
          </w:tcPr>
          <w:p w:rsidR="00D51C17" w:rsidRPr="00A84803" w:rsidRDefault="00D51C17" w:rsidP="00D51C17">
            <w:pPr>
              <w:jc w:val="center"/>
              <w:rPr>
                <w:rFonts w:cs="Times New Roman"/>
                <w:sz w:val="24"/>
                <w:szCs w:val="24"/>
              </w:rPr>
            </w:pPr>
            <w:r w:rsidRPr="00A84803">
              <w:rPr>
                <w:rFonts w:cs="Times New Roman"/>
                <w:sz w:val="24"/>
                <w:szCs w:val="24"/>
              </w:rPr>
              <w:t>3</w:t>
            </w:r>
          </w:p>
        </w:tc>
        <w:tc>
          <w:tcPr>
            <w:tcW w:w="1559"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276"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276" w:type="dxa"/>
          </w:tcPr>
          <w:p w:rsidR="00D51C17" w:rsidRPr="00A84803" w:rsidRDefault="00D51C17" w:rsidP="00D51C17">
            <w:pPr>
              <w:jc w:val="center"/>
              <w:rPr>
                <w:rFonts w:cs="Times New Roman"/>
                <w:sz w:val="24"/>
                <w:szCs w:val="24"/>
              </w:rPr>
            </w:pPr>
            <w:r w:rsidRPr="00A84803">
              <w:rPr>
                <w:rFonts w:cs="Times New Roman"/>
                <w:sz w:val="24"/>
                <w:szCs w:val="24"/>
              </w:rPr>
              <w:t>100</w:t>
            </w:r>
          </w:p>
        </w:tc>
      </w:tr>
      <w:tr w:rsidR="00A84803" w:rsidRPr="00A84803" w:rsidTr="00D51C17">
        <w:trPr>
          <w:trHeight w:val="1701"/>
        </w:trPr>
        <w:tc>
          <w:tcPr>
            <w:tcW w:w="738" w:type="dxa"/>
          </w:tcPr>
          <w:p w:rsidR="00D51C17" w:rsidRPr="00A84803" w:rsidRDefault="00D51C17" w:rsidP="00D51C17">
            <w:pPr>
              <w:jc w:val="center"/>
              <w:rPr>
                <w:rFonts w:cs="Times New Roman"/>
                <w:sz w:val="24"/>
                <w:szCs w:val="24"/>
              </w:rPr>
            </w:pPr>
            <w:r w:rsidRPr="00A84803">
              <w:rPr>
                <w:rFonts w:cs="Times New Roman"/>
                <w:sz w:val="24"/>
                <w:szCs w:val="24"/>
              </w:rPr>
              <w:t>1.8</w:t>
            </w:r>
          </w:p>
        </w:tc>
        <w:tc>
          <w:tcPr>
            <w:tcW w:w="3969" w:type="dxa"/>
            <w:gridSpan w:val="2"/>
          </w:tcPr>
          <w:p w:rsidR="00D51C17" w:rsidRPr="00A84803" w:rsidRDefault="00D51C17" w:rsidP="00D51C17">
            <w:pPr>
              <w:rPr>
                <w:rFonts w:cs="Times New Roman"/>
                <w:sz w:val="24"/>
                <w:szCs w:val="24"/>
              </w:rPr>
            </w:pPr>
            <w:r w:rsidRPr="00A84803">
              <w:rPr>
                <w:rFonts w:cs="Times New Roman"/>
                <w:sz w:val="24"/>
                <w:szCs w:val="24"/>
              </w:rPr>
              <w:t>Исполнение планового годового объема местного бюджета ассигнований, выделенных на выравнивание бюджетной обеспеченности поселений Темрюкского района</w:t>
            </w:r>
          </w:p>
        </w:tc>
        <w:tc>
          <w:tcPr>
            <w:tcW w:w="1417" w:type="dxa"/>
          </w:tcPr>
          <w:p w:rsidR="00D51C17" w:rsidRPr="00A84803" w:rsidRDefault="00D51C17" w:rsidP="00D51C17">
            <w:pPr>
              <w:jc w:val="center"/>
              <w:rPr>
                <w:rFonts w:cs="Times New Roman"/>
                <w:sz w:val="24"/>
                <w:szCs w:val="24"/>
              </w:rPr>
            </w:pPr>
            <w:r w:rsidRPr="00A84803">
              <w:rPr>
                <w:rFonts w:cs="Times New Roman"/>
                <w:sz w:val="24"/>
                <w:szCs w:val="24"/>
              </w:rPr>
              <w:t>%</w:t>
            </w:r>
          </w:p>
        </w:tc>
        <w:tc>
          <w:tcPr>
            <w:tcW w:w="993" w:type="dxa"/>
          </w:tcPr>
          <w:p w:rsidR="00D51C17" w:rsidRPr="00A84803" w:rsidRDefault="00D51C17" w:rsidP="00D51C17">
            <w:pPr>
              <w:jc w:val="center"/>
              <w:rPr>
                <w:rFonts w:cs="Times New Roman"/>
                <w:sz w:val="24"/>
                <w:szCs w:val="24"/>
              </w:rPr>
            </w:pPr>
            <w:r w:rsidRPr="00A84803">
              <w:rPr>
                <w:rFonts w:cs="Times New Roman"/>
                <w:sz w:val="24"/>
                <w:szCs w:val="24"/>
              </w:rPr>
              <w:t>3</w:t>
            </w:r>
          </w:p>
        </w:tc>
        <w:tc>
          <w:tcPr>
            <w:tcW w:w="1559"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276"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276" w:type="dxa"/>
          </w:tcPr>
          <w:p w:rsidR="00D51C17" w:rsidRPr="00A84803" w:rsidRDefault="00D51C17" w:rsidP="00D51C17">
            <w:pPr>
              <w:jc w:val="center"/>
              <w:rPr>
                <w:rFonts w:cs="Times New Roman"/>
                <w:sz w:val="24"/>
                <w:szCs w:val="24"/>
              </w:rPr>
            </w:pPr>
            <w:r w:rsidRPr="00A84803">
              <w:rPr>
                <w:rFonts w:cs="Times New Roman"/>
                <w:sz w:val="24"/>
                <w:szCs w:val="24"/>
              </w:rPr>
              <w:t>100</w:t>
            </w:r>
          </w:p>
        </w:tc>
      </w:tr>
      <w:tr w:rsidR="00A84803" w:rsidRPr="00A84803" w:rsidTr="00D51C17">
        <w:trPr>
          <w:trHeight w:val="1120"/>
        </w:trPr>
        <w:tc>
          <w:tcPr>
            <w:tcW w:w="738" w:type="dxa"/>
          </w:tcPr>
          <w:p w:rsidR="00D51C17" w:rsidRPr="00A84803" w:rsidRDefault="00D51C17" w:rsidP="00D51C17">
            <w:pPr>
              <w:jc w:val="center"/>
              <w:rPr>
                <w:rFonts w:cs="Times New Roman"/>
                <w:sz w:val="24"/>
                <w:szCs w:val="24"/>
              </w:rPr>
            </w:pPr>
            <w:r w:rsidRPr="00A84803">
              <w:rPr>
                <w:rFonts w:cs="Times New Roman"/>
                <w:sz w:val="24"/>
                <w:szCs w:val="24"/>
              </w:rPr>
              <w:lastRenderedPageBreak/>
              <w:t>1.9</w:t>
            </w:r>
          </w:p>
        </w:tc>
        <w:tc>
          <w:tcPr>
            <w:tcW w:w="3969" w:type="dxa"/>
            <w:gridSpan w:val="2"/>
          </w:tcPr>
          <w:p w:rsidR="00D51C17" w:rsidRPr="00A84803" w:rsidRDefault="00D51C17" w:rsidP="00D51C17">
            <w:pPr>
              <w:rPr>
                <w:rFonts w:cs="Times New Roman"/>
                <w:sz w:val="24"/>
                <w:szCs w:val="24"/>
              </w:rPr>
            </w:pPr>
            <w:r w:rsidRPr="00A84803">
              <w:rPr>
                <w:rFonts w:cs="Times New Roman"/>
                <w:sz w:val="24"/>
                <w:szCs w:val="24"/>
              </w:rPr>
              <w:t>Исполнение местного бюджета по доходам без учета безвозмездных поступлений к первоначально утвержденному уровню</w:t>
            </w:r>
          </w:p>
        </w:tc>
        <w:tc>
          <w:tcPr>
            <w:tcW w:w="1417" w:type="dxa"/>
          </w:tcPr>
          <w:p w:rsidR="00D51C17" w:rsidRPr="00A84803" w:rsidRDefault="00D51C17" w:rsidP="00D51C17">
            <w:pPr>
              <w:jc w:val="center"/>
              <w:rPr>
                <w:rFonts w:cs="Times New Roman"/>
                <w:sz w:val="24"/>
                <w:szCs w:val="24"/>
              </w:rPr>
            </w:pPr>
            <w:r w:rsidRPr="00A84803">
              <w:rPr>
                <w:rFonts w:cs="Times New Roman"/>
                <w:sz w:val="24"/>
                <w:szCs w:val="24"/>
              </w:rPr>
              <w:t>%</w:t>
            </w:r>
          </w:p>
        </w:tc>
        <w:tc>
          <w:tcPr>
            <w:tcW w:w="993" w:type="dxa"/>
          </w:tcPr>
          <w:p w:rsidR="00D51C17" w:rsidRPr="00A84803" w:rsidRDefault="00D51C17" w:rsidP="00D51C17">
            <w:pPr>
              <w:jc w:val="center"/>
              <w:rPr>
                <w:rFonts w:cs="Times New Roman"/>
                <w:sz w:val="24"/>
                <w:szCs w:val="24"/>
              </w:rPr>
            </w:pPr>
            <w:r w:rsidRPr="00A84803">
              <w:rPr>
                <w:rFonts w:cs="Times New Roman"/>
                <w:sz w:val="24"/>
                <w:szCs w:val="24"/>
              </w:rPr>
              <w:t>3</w:t>
            </w:r>
          </w:p>
        </w:tc>
        <w:tc>
          <w:tcPr>
            <w:tcW w:w="1559" w:type="dxa"/>
          </w:tcPr>
          <w:p w:rsidR="00D51C17" w:rsidRPr="00A84803" w:rsidRDefault="00D51C17" w:rsidP="00D51C17">
            <w:pPr>
              <w:jc w:val="center"/>
              <w:rPr>
                <w:rFonts w:cs="Times New Roman"/>
                <w:sz w:val="24"/>
                <w:szCs w:val="24"/>
              </w:rPr>
            </w:pPr>
            <w:r w:rsidRPr="00A84803">
              <w:rPr>
                <w:rFonts w:cs="Times New Roman"/>
                <w:sz w:val="24"/>
                <w:szCs w:val="24"/>
              </w:rPr>
              <w:t>109,5</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134"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276" w:type="dxa"/>
          </w:tcPr>
          <w:p w:rsidR="00D51C17" w:rsidRPr="00A84803" w:rsidRDefault="00D51C17" w:rsidP="00D51C17">
            <w:pPr>
              <w:jc w:val="center"/>
              <w:rPr>
                <w:rFonts w:cs="Times New Roman"/>
                <w:sz w:val="24"/>
                <w:szCs w:val="24"/>
              </w:rPr>
            </w:pPr>
            <w:r w:rsidRPr="00A84803">
              <w:rPr>
                <w:rFonts w:cs="Times New Roman"/>
                <w:sz w:val="24"/>
                <w:szCs w:val="24"/>
              </w:rPr>
              <w:t>100</w:t>
            </w:r>
          </w:p>
        </w:tc>
        <w:tc>
          <w:tcPr>
            <w:tcW w:w="1276" w:type="dxa"/>
          </w:tcPr>
          <w:p w:rsidR="00D51C17" w:rsidRPr="00A84803" w:rsidRDefault="00D51C17" w:rsidP="00D51C17">
            <w:pPr>
              <w:jc w:val="center"/>
              <w:rPr>
                <w:rFonts w:cs="Times New Roman"/>
                <w:sz w:val="24"/>
                <w:szCs w:val="24"/>
              </w:rPr>
            </w:pPr>
            <w:r w:rsidRPr="00A84803">
              <w:rPr>
                <w:rFonts w:cs="Times New Roman"/>
                <w:sz w:val="24"/>
                <w:szCs w:val="24"/>
              </w:rPr>
              <w:t>100</w:t>
            </w:r>
          </w:p>
        </w:tc>
      </w:tr>
      <w:tr w:rsidR="00D51C17" w:rsidRPr="00A84803" w:rsidTr="00D51C17">
        <w:tblPrEx>
          <w:tblLook w:val="0000" w:firstRow="0" w:lastRow="0" w:firstColumn="0" w:lastColumn="0" w:noHBand="0" w:noVBand="0"/>
        </w:tblPrEx>
        <w:trPr>
          <w:trHeight w:val="562"/>
        </w:trPr>
        <w:tc>
          <w:tcPr>
            <w:tcW w:w="1276" w:type="dxa"/>
            <w:gridSpan w:val="2"/>
          </w:tcPr>
          <w:p w:rsidR="00D51C17" w:rsidRPr="00A84803" w:rsidRDefault="00D51C17" w:rsidP="00D51C17">
            <w:pPr>
              <w:pStyle w:val="ConsPlusNormal0"/>
              <w:ind w:firstLine="709"/>
              <w:jc w:val="both"/>
              <w:rPr>
                <w:sz w:val="24"/>
                <w:szCs w:val="24"/>
              </w:rPr>
            </w:pPr>
          </w:p>
        </w:tc>
        <w:tc>
          <w:tcPr>
            <w:tcW w:w="13354" w:type="dxa"/>
            <w:gridSpan w:val="9"/>
          </w:tcPr>
          <w:p w:rsidR="00D51C17" w:rsidRPr="00A84803" w:rsidRDefault="00D51C17" w:rsidP="00D51C17">
            <w:pPr>
              <w:pStyle w:val="ConsPlusNormal0"/>
              <w:ind w:firstLine="709"/>
              <w:jc w:val="both"/>
              <w:rPr>
                <w:sz w:val="24"/>
                <w:szCs w:val="24"/>
              </w:rPr>
            </w:pPr>
            <w:r w:rsidRPr="00A84803">
              <w:rPr>
                <w:sz w:val="24"/>
                <w:szCs w:val="24"/>
              </w:rPr>
              <w:t>&lt;1&gt; Отмечается:</w:t>
            </w:r>
          </w:p>
          <w:p w:rsidR="00D51C17" w:rsidRPr="00A84803" w:rsidRDefault="00D51C17" w:rsidP="00D51C17">
            <w:pPr>
              <w:pStyle w:val="ConsPlusNormal0"/>
              <w:ind w:firstLine="709"/>
              <w:jc w:val="both"/>
              <w:rPr>
                <w:sz w:val="24"/>
                <w:szCs w:val="24"/>
              </w:rPr>
            </w:pPr>
            <w:r w:rsidRPr="00A84803">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D51C17" w:rsidRPr="00A84803" w:rsidRDefault="00D51C17" w:rsidP="00D51C17">
            <w:pPr>
              <w:pStyle w:val="ConsPlusNormal0"/>
              <w:ind w:firstLine="709"/>
              <w:jc w:val="both"/>
              <w:rPr>
                <w:sz w:val="24"/>
                <w:szCs w:val="24"/>
              </w:rPr>
            </w:pPr>
            <w:r w:rsidRPr="00A84803">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D51C17" w:rsidRPr="00A84803" w:rsidRDefault="00D51C17" w:rsidP="00D51C17">
            <w:pPr>
              <w:pStyle w:val="ConsPlusNormal0"/>
              <w:ind w:firstLine="709"/>
              <w:jc w:val="both"/>
              <w:rPr>
                <w:sz w:val="24"/>
                <w:szCs w:val="24"/>
              </w:rPr>
            </w:pPr>
            <w:r w:rsidRPr="00A84803">
              <w:rPr>
                <w:sz w:val="24"/>
                <w:szCs w:val="24"/>
              </w:rPr>
              <w:t>если целевой показатель рассчитывается по методике, включенной в состав муниципальной программы, присваивается статус «3».</w:t>
            </w:r>
          </w:p>
          <w:p w:rsidR="00D51C17" w:rsidRPr="00A84803" w:rsidRDefault="00D51C17" w:rsidP="00D51C17">
            <w:pPr>
              <w:spacing w:after="200" w:line="276" w:lineRule="auto"/>
              <w:ind w:firstLine="709"/>
              <w:rPr>
                <w:rFonts w:cs="Times New Roman"/>
                <w:sz w:val="24"/>
                <w:szCs w:val="24"/>
              </w:rPr>
            </w:pPr>
            <w:bookmarkStart w:id="0" w:name="P718"/>
            <w:bookmarkEnd w:id="0"/>
            <w:r w:rsidRPr="00A84803">
              <w:rPr>
                <w:rFonts w:cs="Times New Roman"/>
                <w:sz w:val="24"/>
                <w:szCs w:val="24"/>
              </w:rPr>
              <w:t>&lt;2&gt; Год, предшествующий году утверждения муниципальной программы.</w:t>
            </w:r>
          </w:p>
        </w:tc>
      </w:tr>
    </w:tbl>
    <w:p w:rsidR="00B53D0B" w:rsidRPr="00A84803" w:rsidRDefault="00B53D0B" w:rsidP="00B53D0B">
      <w:pPr>
        <w:jc w:val="right"/>
        <w:rPr>
          <w:rFonts w:cs="Times New Roman"/>
          <w:szCs w:val="28"/>
        </w:rPr>
      </w:pPr>
    </w:p>
    <w:p w:rsidR="004B5C8A" w:rsidRPr="00A84803" w:rsidRDefault="004B5C8A" w:rsidP="009907DC">
      <w:pPr>
        <w:pStyle w:val="ConsPlusNormal0"/>
        <w:jc w:val="center"/>
        <w:rPr>
          <w:b/>
        </w:rPr>
      </w:pPr>
    </w:p>
    <w:p w:rsidR="004B5C8A" w:rsidRPr="00A84803" w:rsidRDefault="004B5C8A" w:rsidP="009907DC">
      <w:pPr>
        <w:pStyle w:val="ConsPlusNormal0"/>
        <w:jc w:val="center"/>
        <w:rPr>
          <w:b/>
        </w:rPr>
      </w:pPr>
    </w:p>
    <w:p w:rsidR="004B5C8A" w:rsidRPr="00A84803" w:rsidRDefault="004B5C8A" w:rsidP="009907DC">
      <w:pPr>
        <w:pStyle w:val="ConsPlusNormal0"/>
        <w:jc w:val="center"/>
        <w:rPr>
          <w:b/>
        </w:rPr>
      </w:pPr>
    </w:p>
    <w:p w:rsidR="004B5C8A" w:rsidRPr="00A84803" w:rsidRDefault="004B5C8A" w:rsidP="009907DC">
      <w:pPr>
        <w:pStyle w:val="ConsPlusNormal0"/>
        <w:jc w:val="center"/>
        <w:rPr>
          <w:b/>
        </w:rPr>
      </w:pPr>
    </w:p>
    <w:p w:rsidR="004B5C8A" w:rsidRPr="00A84803" w:rsidRDefault="004B5C8A" w:rsidP="009907DC">
      <w:pPr>
        <w:pStyle w:val="ConsPlusNormal0"/>
        <w:jc w:val="center"/>
        <w:rPr>
          <w:b/>
        </w:rPr>
      </w:pPr>
    </w:p>
    <w:p w:rsidR="004B5C8A" w:rsidRPr="00A84803" w:rsidRDefault="004B5C8A" w:rsidP="009907DC">
      <w:pPr>
        <w:pStyle w:val="ConsPlusNormal0"/>
        <w:jc w:val="center"/>
        <w:rPr>
          <w:b/>
        </w:rPr>
      </w:pPr>
    </w:p>
    <w:p w:rsidR="004B5C8A" w:rsidRPr="00A84803" w:rsidRDefault="004B5C8A" w:rsidP="009907DC">
      <w:pPr>
        <w:pStyle w:val="ConsPlusNormal0"/>
        <w:jc w:val="center"/>
        <w:rPr>
          <w:b/>
        </w:rPr>
      </w:pPr>
    </w:p>
    <w:p w:rsidR="004B5C8A" w:rsidRPr="00A84803" w:rsidRDefault="004B5C8A" w:rsidP="009907DC">
      <w:pPr>
        <w:pStyle w:val="ConsPlusNormal0"/>
        <w:jc w:val="center"/>
        <w:rPr>
          <w:b/>
        </w:rPr>
      </w:pPr>
    </w:p>
    <w:p w:rsidR="004B5C8A" w:rsidRPr="00A84803" w:rsidRDefault="004B5C8A" w:rsidP="009907DC">
      <w:pPr>
        <w:pStyle w:val="ConsPlusNormal0"/>
        <w:jc w:val="center"/>
        <w:rPr>
          <w:b/>
        </w:rPr>
      </w:pPr>
    </w:p>
    <w:p w:rsidR="004B5C8A" w:rsidRPr="00A84803" w:rsidRDefault="004B5C8A" w:rsidP="009907DC">
      <w:pPr>
        <w:pStyle w:val="ConsPlusNormal0"/>
        <w:jc w:val="center"/>
        <w:rPr>
          <w:b/>
        </w:rPr>
      </w:pPr>
    </w:p>
    <w:p w:rsidR="004B5C8A" w:rsidRPr="00A84803" w:rsidRDefault="004B5C8A" w:rsidP="009907DC">
      <w:pPr>
        <w:pStyle w:val="ConsPlusNormal0"/>
        <w:jc w:val="center"/>
        <w:rPr>
          <w:b/>
        </w:rPr>
      </w:pPr>
    </w:p>
    <w:p w:rsidR="004B5C8A" w:rsidRPr="00A84803" w:rsidRDefault="004B5C8A" w:rsidP="009907DC">
      <w:pPr>
        <w:pStyle w:val="ConsPlusNormal0"/>
        <w:jc w:val="center"/>
        <w:rPr>
          <w:b/>
        </w:rPr>
      </w:pPr>
    </w:p>
    <w:p w:rsidR="004B5C8A" w:rsidRPr="00A84803" w:rsidRDefault="004B5C8A" w:rsidP="009907DC">
      <w:pPr>
        <w:pStyle w:val="ConsPlusNormal0"/>
        <w:jc w:val="center"/>
        <w:rPr>
          <w:b/>
        </w:rPr>
      </w:pPr>
    </w:p>
    <w:p w:rsidR="009907DC" w:rsidRPr="00A84803" w:rsidRDefault="009907DC" w:rsidP="009907DC">
      <w:pPr>
        <w:pStyle w:val="ConsPlusNormal0"/>
        <w:jc w:val="center"/>
        <w:rPr>
          <w:b/>
        </w:rPr>
      </w:pPr>
      <w:r w:rsidRPr="00A84803">
        <w:rPr>
          <w:b/>
        </w:rPr>
        <w:lastRenderedPageBreak/>
        <w:t>СВЕДЕНИЯ</w:t>
      </w:r>
    </w:p>
    <w:p w:rsidR="009907DC" w:rsidRPr="00A84803" w:rsidRDefault="009907DC" w:rsidP="009907DC">
      <w:pPr>
        <w:pStyle w:val="ConsPlusNormal0"/>
        <w:jc w:val="center"/>
        <w:rPr>
          <w:b/>
        </w:rPr>
      </w:pPr>
      <w:r w:rsidRPr="00A84803">
        <w:rPr>
          <w:b/>
        </w:rPr>
        <w:t>о порядке сбора информации и методике расчета целевых</w:t>
      </w:r>
    </w:p>
    <w:p w:rsidR="009907DC" w:rsidRPr="00A84803" w:rsidRDefault="009907DC" w:rsidP="009907DC">
      <w:pPr>
        <w:pStyle w:val="ConsPlusNormal0"/>
        <w:jc w:val="center"/>
        <w:rPr>
          <w:b/>
        </w:rPr>
      </w:pPr>
      <w:r w:rsidRPr="00A84803">
        <w:rPr>
          <w:b/>
        </w:rPr>
        <w:t>показателей муниципальной программы</w:t>
      </w:r>
    </w:p>
    <w:p w:rsidR="009907DC" w:rsidRPr="00A84803" w:rsidRDefault="009907DC" w:rsidP="009907DC">
      <w:pPr>
        <w:pStyle w:val="ConsPlusNormal0"/>
        <w:ind w:right="-31"/>
        <w:jc w:val="center"/>
        <w:rPr>
          <w:b/>
        </w:rPr>
      </w:pPr>
      <w:r w:rsidRPr="00A84803">
        <w:rPr>
          <w:b/>
        </w:rPr>
        <w:t>«Управление муниципальными финансами»</w:t>
      </w:r>
    </w:p>
    <w:p w:rsidR="005A40B1" w:rsidRPr="00A84803" w:rsidRDefault="005A40B1" w:rsidP="009907DC">
      <w:pPr>
        <w:pStyle w:val="ConsPlusNormal0"/>
        <w:ind w:right="-31"/>
        <w:jc w:val="center"/>
        <w:rPr>
          <w:b/>
        </w:rPr>
      </w:pPr>
    </w:p>
    <w:tbl>
      <w:tblPr>
        <w:tblStyle w:val="a4"/>
        <w:tblW w:w="14629" w:type="dxa"/>
        <w:tblInd w:w="108" w:type="dxa"/>
        <w:tblLook w:val="04A0" w:firstRow="1" w:lastRow="0" w:firstColumn="1" w:lastColumn="0" w:noHBand="0" w:noVBand="1"/>
      </w:tblPr>
      <w:tblGrid>
        <w:gridCol w:w="552"/>
        <w:gridCol w:w="2370"/>
        <w:gridCol w:w="1315"/>
        <w:gridCol w:w="1537"/>
        <w:gridCol w:w="2832"/>
        <w:gridCol w:w="2362"/>
        <w:gridCol w:w="1797"/>
        <w:gridCol w:w="1864"/>
      </w:tblGrid>
      <w:tr w:rsidR="00C438C3" w:rsidRPr="00A84803" w:rsidTr="00851344">
        <w:tc>
          <w:tcPr>
            <w:tcW w:w="552" w:type="dxa"/>
          </w:tcPr>
          <w:p w:rsidR="009907DC" w:rsidRPr="00A84803" w:rsidRDefault="009907DC" w:rsidP="005F58C1">
            <w:pPr>
              <w:jc w:val="center"/>
              <w:rPr>
                <w:rFonts w:cs="Times New Roman"/>
                <w:sz w:val="24"/>
                <w:szCs w:val="24"/>
              </w:rPr>
            </w:pPr>
            <w:r w:rsidRPr="00A84803">
              <w:rPr>
                <w:rFonts w:cs="Times New Roman"/>
                <w:sz w:val="24"/>
                <w:szCs w:val="24"/>
              </w:rPr>
              <w:t>№ п/п</w:t>
            </w:r>
          </w:p>
        </w:tc>
        <w:tc>
          <w:tcPr>
            <w:tcW w:w="2370" w:type="dxa"/>
          </w:tcPr>
          <w:p w:rsidR="009907DC" w:rsidRPr="00A84803" w:rsidRDefault="009907DC" w:rsidP="005F58C1">
            <w:pPr>
              <w:jc w:val="center"/>
              <w:rPr>
                <w:rFonts w:cs="Times New Roman"/>
                <w:sz w:val="24"/>
                <w:szCs w:val="24"/>
              </w:rPr>
            </w:pPr>
            <w:r w:rsidRPr="00A84803">
              <w:rPr>
                <w:rFonts w:cs="Times New Roman"/>
                <w:sz w:val="24"/>
                <w:szCs w:val="24"/>
              </w:rPr>
              <w:t>Наименование целевого показателя</w:t>
            </w:r>
          </w:p>
        </w:tc>
        <w:tc>
          <w:tcPr>
            <w:tcW w:w="1315" w:type="dxa"/>
          </w:tcPr>
          <w:p w:rsidR="009907DC" w:rsidRPr="00A84803" w:rsidRDefault="009907DC" w:rsidP="005F58C1">
            <w:pPr>
              <w:jc w:val="center"/>
              <w:rPr>
                <w:rFonts w:cs="Times New Roman"/>
                <w:sz w:val="24"/>
                <w:szCs w:val="24"/>
              </w:rPr>
            </w:pPr>
            <w:r w:rsidRPr="00A84803">
              <w:rPr>
                <w:rFonts w:cs="Times New Roman"/>
                <w:sz w:val="24"/>
                <w:szCs w:val="24"/>
              </w:rPr>
              <w:t>Единица измерения</w:t>
            </w:r>
          </w:p>
        </w:tc>
        <w:tc>
          <w:tcPr>
            <w:tcW w:w="1537" w:type="dxa"/>
          </w:tcPr>
          <w:p w:rsidR="009907DC" w:rsidRPr="00A84803" w:rsidRDefault="009907DC" w:rsidP="005F58C1">
            <w:pPr>
              <w:jc w:val="center"/>
              <w:rPr>
                <w:rFonts w:cs="Times New Roman"/>
                <w:sz w:val="24"/>
                <w:szCs w:val="24"/>
              </w:rPr>
            </w:pPr>
            <w:r w:rsidRPr="00A84803">
              <w:rPr>
                <w:rFonts w:cs="Times New Roman"/>
                <w:sz w:val="24"/>
                <w:szCs w:val="24"/>
              </w:rPr>
              <w:t>Тенденция развития целевого показателя</w:t>
            </w:r>
          </w:p>
        </w:tc>
        <w:tc>
          <w:tcPr>
            <w:tcW w:w="2832" w:type="dxa"/>
          </w:tcPr>
          <w:p w:rsidR="009907DC" w:rsidRPr="00A84803" w:rsidRDefault="009907DC" w:rsidP="005F58C1">
            <w:pPr>
              <w:jc w:val="center"/>
              <w:rPr>
                <w:rFonts w:cs="Times New Roman"/>
                <w:sz w:val="24"/>
                <w:szCs w:val="24"/>
              </w:rPr>
            </w:pPr>
            <w:r w:rsidRPr="00A84803">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362" w:type="dxa"/>
          </w:tcPr>
          <w:p w:rsidR="009907DC" w:rsidRPr="00A84803" w:rsidRDefault="009907DC" w:rsidP="005F58C1">
            <w:pPr>
              <w:jc w:val="center"/>
              <w:rPr>
                <w:rFonts w:cs="Times New Roman"/>
                <w:sz w:val="24"/>
                <w:szCs w:val="24"/>
              </w:rPr>
            </w:pPr>
            <w:r w:rsidRPr="00A84803">
              <w:rPr>
                <w:rFonts w:cs="Times New Roman"/>
                <w:sz w:val="24"/>
                <w:szCs w:val="24"/>
              </w:rPr>
              <w:t>Источник исходных данных для расчета значения (формирования данных) целевого показателя</w:t>
            </w:r>
          </w:p>
        </w:tc>
        <w:tc>
          <w:tcPr>
            <w:tcW w:w="1797" w:type="dxa"/>
          </w:tcPr>
          <w:p w:rsidR="009907DC" w:rsidRPr="00A84803" w:rsidRDefault="009907DC" w:rsidP="005F58C1">
            <w:pPr>
              <w:jc w:val="center"/>
              <w:rPr>
                <w:rFonts w:cs="Times New Roman"/>
                <w:sz w:val="24"/>
                <w:szCs w:val="24"/>
              </w:rPr>
            </w:pPr>
            <w:r w:rsidRPr="00A84803">
              <w:rPr>
                <w:rFonts w:cs="Times New Roman"/>
                <w:sz w:val="24"/>
                <w:szCs w:val="24"/>
              </w:rPr>
              <w:t>Ответственный за сбор данных и расчет целевого показателя</w:t>
            </w:r>
          </w:p>
        </w:tc>
        <w:tc>
          <w:tcPr>
            <w:tcW w:w="1864" w:type="dxa"/>
          </w:tcPr>
          <w:p w:rsidR="009907DC" w:rsidRPr="00A84803" w:rsidRDefault="009907DC" w:rsidP="005F58C1">
            <w:pPr>
              <w:jc w:val="center"/>
              <w:rPr>
                <w:rFonts w:cs="Times New Roman"/>
                <w:sz w:val="24"/>
                <w:szCs w:val="24"/>
              </w:rPr>
            </w:pPr>
            <w:r w:rsidRPr="00A84803">
              <w:rPr>
                <w:rFonts w:cs="Times New Roman"/>
                <w:sz w:val="24"/>
                <w:szCs w:val="24"/>
              </w:rPr>
              <w:t>Временные характеристики целевого показателя &lt;1&gt;</w:t>
            </w:r>
          </w:p>
        </w:tc>
      </w:tr>
    </w:tbl>
    <w:p w:rsidR="00FB4BC3" w:rsidRPr="00A84803" w:rsidRDefault="00FB4BC3">
      <w:pPr>
        <w:rPr>
          <w:sz w:val="6"/>
          <w:szCs w:val="6"/>
        </w:rPr>
      </w:pPr>
    </w:p>
    <w:tbl>
      <w:tblPr>
        <w:tblStyle w:val="a4"/>
        <w:tblW w:w="14629" w:type="dxa"/>
        <w:tblInd w:w="108" w:type="dxa"/>
        <w:tblLook w:val="04A0" w:firstRow="1" w:lastRow="0" w:firstColumn="1" w:lastColumn="0" w:noHBand="0" w:noVBand="1"/>
      </w:tblPr>
      <w:tblGrid>
        <w:gridCol w:w="552"/>
        <w:gridCol w:w="2370"/>
        <w:gridCol w:w="1315"/>
        <w:gridCol w:w="1537"/>
        <w:gridCol w:w="2832"/>
        <w:gridCol w:w="2362"/>
        <w:gridCol w:w="1797"/>
        <w:gridCol w:w="1864"/>
      </w:tblGrid>
      <w:tr w:rsidR="00A84803" w:rsidRPr="00A84803" w:rsidTr="00851344">
        <w:trPr>
          <w:tblHeader/>
        </w:trPr>
        <w:tc>
          <w:tcPr>
            <w:tcW w:w="552" w:type="dxa"/>
          </w:tcPr>
          <w:p w:rsidR="009907DC" w:rsidRPr="00A84803" w:rsidRDefault="009907DC" w:rsidP="005F58C1">
            <w:pPr>
              <w:jc w:val="center"/>
              <w:rPr>
                <w:rFonts w:cs="Times New Roman"/>
                <w:sz w:val="24"/>
                <w:szCs w:val="24"/>
              </w:rPr>
            </w:pPr>
            <w:r w:rsidRPr="00A84803">
              <w:rPr>
                <w:rFonts w:cs="Times New Roman"/>
                <w:sz w:val="24"/>
                <w:szCs w:val="24"/>
              </w:rPr>
              <w:t>1</w:t>
            </w:r>
          </w:p>
        </w:tc>
        <w:tc>
          <w:tcPr>
            <w:tcW w:w="2370" w:type="dxa"/>
          </w:tcPr>
          <w:p w:rsidR="009907DC" w:rsidRPr="00A84803" w:rsidRDefault="009907DC" w:rsidP="005F58C1">
            <w:pPr>
              <w:jc w:val="center"/>
              <w:rPr>
                <w:rFonts w:cs="Times New Roman"/>
                <w:sz w:val="24"/>
                <w:szCs w:val="24"/>
              </w:rPr>
            </w:pPr>
            <w:r w:rsidRPr="00A84803">
              <w:rPr>
                <w:rFonts w:cs="Times New Roman"/>
                <w:sz w:val="24"/>
                <w:szCs w:val="24"/>
              </w:rPr>
              <w:t>2</w:t>
            </w:r>
          </w:p>
        </w:tc>
        <w:tc>
          <w:tcPr>
            <w:tcW w:w="1315" w:type="dxa"/>
          </w:tcPr>
          <w:p w:rsidR="009907DC" w:rsidRPr="00A84803" w:rsidRDefault="009907DC" w:rsidP="005F58C1">
            <w:pPr>
              <w:jc w:val="center"/>
              <w:rPr>
                <w:rFonts w:cs="Times New Roman"/>
                <w:sz w:val="24"/>
                <w:szCs w:val="24"/>
              </w:rPr>
            </w:pPr>
            <w:r w:rsidRPr="00A84803">
              <w:rPr>
                <w:rFonts w:cs="Times New Roman"/>
                <w:sz w:val="24"/>
                <w:szCs w:val="24"/>
              </w:rPr>
              <w:t>3</w:t>
            </w:r>
          </w:p>
        </w:tc>
        <w:tc>
          <w:tcPr>
            <w:tcW w:w="1537" w:type="dxa"/>
          </w:tcPr>
          <w:p w:rsidR="009907DC" w:rsidRPr="00A84803" w:rsidRDefault="009907DC" w:rsidP="005F58C1">
            <w:pPr>
              <w:jc w:val="center"/>
              <w:rPr>
                <w:rFonts w:cs="Times New Roman"/>
                <w:sz w:val="24"/>
                <w:szCs w:val="24"/>
              </w:rPr>
            </w:pPr>
            <w:r w:rsidRPr="00A84803">
              <w:rPr>
                <w:rFonts w:cs="Times New Roman"/>
                <w:sz w:val="24"/>
                <w:szCs w:val="24"/>
              </w:rPr>
              <w:t>4</w:t>
            </w:r>
          </w:p>
        </w:tc>
        <w:tc>
          <w:tcPr>
            <w:tcW w:w="2832" w:type="dxa"/>
          </w:tcPr>
          <w:p w:rsidR="009907DC" w:rsidRPr="00A84803" w:rsidRDefault="009907DC" w:rsidP="005F58C1">
            <w:pPr>
              <w:jc w:val="center"/>
              <w:rPr>
                <w:rFonts w:cs="Times New Roman"/>
                <w:sz w:val="24"/>
                <w:szCs w:val="24"/>
              </w:rPr>
            </w:pPr>
            <w:r w:rsidRPr="00A84803">
              <w:rPr>
                <w:rFonts w:cs="Times New Roman"/>
                <w:sz w:val="24"/>
                <w:szCs w:val="24"/>
              </w:rPr>
              <w:t>5</w:t>
            </w:r>
          </w:p>
        </w:tc>
        <w:tc>
          <w:tcPr>
            <w:tcW w:w="2362" w:type="dxa"/>
          </w:tcPr>
          <w:p w:rsidR="009907DC" w:rsidRPr="00A84803" w:rsidRDefault="009907DC" w:rsidP="005F58C1">
            <w:pPr>
              <w:jc w:val="center"/>
              <w:rPr>
                <w:rFonts w:cs="Times New Roman"/>
                <w:sz w:val="24"/>
                <w:szCs w:val="24"/>
              </w:rPr>
            </w:pPr>
            <w:r w:rsidRPr="00A84803">
              <w:rPr>
                <w:rFonts w:cs="Times New Roman"/>
                <w:sz w:val="24"/>
                <w:szCs w:val="24"/>
              </w:rPr>
              <w:t>6</w:t>
            </w:r>
          </w:p>
        </w:tc>
        <w:tc>
          <w:tcPr>
            <w:tcW w:w="1797" w:type="dxa"/>
          </w:tcPr>
          <w:p w:rsidR="009907DC" w:rsidRPr="00A84803" w:rsidRDefault="009907DC" w:rsidP="005F58C1">
            <w:pPr>
              <w:jc w:val="center"/>
              <w:rPr>
                <w:rFonts w:cs="Times New Roman"/>
                <w:sz w:val="24"/>
                <w:szCs w:val="24"/>
              </w:rPr>
            </w:pPr>
            <w:r w:rsidRPr="00A84803">
              <w:rPr>
                <w:rFonts w:cs="Times New Roman"/>
                <w:sz w:val="24"/>
                <w:szCs w:val="24"/>
              </w:rPr>
              <w:t>7</w:t>
            </w:r>
          </w:p>
        </w:tc>
        <w:tc>
          <w:tcPr>
            <w:tcW w:w="1864" w:type="dxa"/>
          </w:tcPr>
          <w:p w:rsidR="009907DC" w:rsidRPr="00A84803" w:rsidRDefault="009907DC" w:rsidP="005F58C1">
            <w:pPr>
              <w:jc w:val="center"/>
              <w:rPr>
                <w:rFonts w:cs="Times New Roman"/>
                <w:sz w:val="24"/>
                <w:szCs w:val="24"/>
              </w:rPr>
            </w:pPr>
            <w:r w:rsidRPr="00A84803">
              <w:rPr>
                <w:rFonts w:cs="Times New Roman"/>
                <w:sz w:val="24"/>
                <w:szCs w:val="24"/>
              </w:rPr>
              <w:t>8</w:t>
            </w:r>
          </w:p>
        </w:tc>
      </w:tr>
      <w:tr w:rsidR="00A84803" w:rsidRPr="00A84803" w:rsidTr="00851344">
        <w:tc>
          <w:tcPr>
            <w:tcW w:w="552" w:type="dxa"/>
          </w:tcPr>
          <w:p w:rsidR="009907DC" w:rsidRPr="00A84803" w:rsidRDefault="009907DC" w:rsidP="005F58C1">
            <w:pPr>
              <w:jc w:val="center"/>
              <w:rPr>
                <w:rFonts w:cs="Times New Roman"/>
                <w:sz w:val="24"/>
                <w:szCs w:val="24"/>
              </w:rPr>
            </w:pPr>
            <w:r w:rsidRPr="00A84803">
              <w:rPr>
                <w:rFonts w:cs="Times New Roman"/>
                <w:sz w:val="24"/>
                <w:szCs w:val="24"/>
              </w:rPr>
              <w:t>1</w:t>
            </w:r>
          </w:p>
        </w:tc>
        <w:tc>
          <w:tcPr>
            <w:tcW w:w="14077" w:type="dxa"/>
            <w:gridSpan w:val="7"/>
          </w:tcPr>
          <w:p w:rsidR="009907DC" w:rsidRPr="00A84803" w:rsidRDefault="009907DC" w:rsidP="005F58C1">
            <w:pPr>
              <w:rPr>
                <w:rFonts w:cs="Times New Roman"/>
                <w:sz w:val="24"/>
                <w:szCs w:val="24"/>
              </w:rPr>
            </w:pPr>
            <w:r w:rsidRPr="00A84803">
              <w:rPr>
                <w:rFonts w:cs="Times New Roman"/>
                <w:sz w:val="24"/>
                <w:szCs w:val="24"/>
              </w:rPr>
              <w:t>Целевые показатели муниципальной программы</w:t>
            </w:r>
          </w:p>
        </w:tc>
      </w:tr>
      <w:tr w:rsidR="00A84803" w:rsidRPr="00A84803" w:rsidTr="00851344">
        <w:tc>
          <w:tcPr>
            <w:tcW w:w="552" w:type="dxa"/>
          </w:tcPr>
          <w:p w:rsidR="00851344" w:rsidRPr="00A84803" w:rsidRDefault="00851344" w:rsidP="00851344">
            <w:pPr>
              <w:jc w:val="center"/>
              <w:rPr>
                <w:rFonts w:cs="Times New Roman"/>
                <w:sz w:val="24"/>
                <w:szCs w:val="24"/>
              </w:rPr>
            </w:pPr>
            <w:r w:rsidRPr="00A84803">
              <w:rPr>
                <w:rFonts w:cs="Times New Roman"/>
                <w:sz w:val="24"/>
                <w:szCs w:val="24"/>
              </w:rPr>
              <w:t>1.1</w:t>
            </w:r>
          </w:p>
        </w:tc>
        <w:tc>
          <w:tcPr>
            <w:tcW w:w="2370" w:type="dxa"/>
          </w:tcPr>
          <w:p w:rsidR="00851344" w:rsidRPr="00A84803" w:rsidRDefault="00EF6F03" w:rsidP="00851344">
            <w:pPr>
              <w:rPr>
                <w:rFonts w:cs="Times New Roman"/>
                <w:sz w:val="24"/>
                <w:szCs w:val="24"/>
              </w:rPr>
            </w:pPr>
            <w:r w:rsidRPr="00A84803">
              <w:rPr>
                <w:rFonts w:cs="Times New Roman"/>
                <w:sz w:val="24"/>
                <w:szCs w:val="24"/>
              </w:rPr>
              <w:t>Доля расходов местного бюджета, сформированного в рамках муниципальных программ</w:t>
            </w:r>
          </w:p>
        </w:tc>
        <w:tc>
          <w:tcPr>
            <w:tcW w:w="1315" w:type="dxa"/>
          </w:tcPr>
          <w:p w:rsidR="00851344" w:rsidRPr="00A84803" w:rsidRDefault="00851344" w:rsidP="00851344">
            <w:pPr>
              <w:jc w:val="center"/>
              <w:rPr>
                <w:rFonts w:cs="Times New Roman"/>
                <w:sz w:val="24"/>
                <w:szCs w:val="24"/>
              </w:rPr>
            </w:pPr>
            <w:r w:rsidRPr="00A84803">
              <w:rPr>
                <w:rFonts w:cs="Times New Roman"/>
                <w:sz w:val="24"/>
                <w:szCs w:val="24"/>
              </w:rPr>
              <w:t>%</w:t>
            </w:r>
          </w:p>
        </w:tc>
        <w:tc>
          <w:tcPr>
            <w:tcW w:w="1537" w:type="dxa"/>
          </w:tcPr>
          <w:p w:rsidR="00851344" w:rsidRPr="00A84803" w:rsidRDefault="00851344" w:rsidP="00851344">
            <w:pPr>
              <w:jc w:val="center"/>
              <w:rPr>
                <w:rFonts w:cs="Times New Roman"/>
                <w:sz w:val="24"/>
                <w:szCs w:val="24"/>
              </w:rPr>
            </w:pPr>
            <w:r w:rsidRPr="00A84803">
              <w:rPr>
                <w:rFonts w:cs="Times New Roman"/>
                <w:sz w:val="24"/>
                <w:szCs w:val="24"/>
              </w:rPr>
              <w:t>Увеличение значений</w:t>
            </w:r>
          </w:p>
        </w:tc>
        <w:tc>
          <w:tcPr>
            <w:tcW w:w="2832" w:type="dxa"/>
          </w:tcPr>
          <w:p w:rsidR="00851344" w:rsidRPr="00A84803" w:rsidRDefault="00851344" w:rsidP="00851344">
            <w:pPr>
              <w:jc w:val="center"/>
              <w:rPr>
                <w:rFonts w:cs="Times New Roman"/>
                <w:sz w:val="24"/>
                <w:szCs w:val="24"/>
              </w:rPr>
            </w:pPr>
            <w:proofErr w:type="spellStart"/>
            <w:r w:rsidRPr="00A84803">
              <w:rPr>
                <w:rFonts w:cs="Times New Roman"/>
                <w:sz w:val="24"/>
                <w:szCs w:val="24"/>
              </w:rPr>
              <w:t>ДРмп</w:t>
            </w:r>
            <w:proofErr w:type="spellEnd"/>
            <w:r w:rsidRPr="00A84803">
              <w:rPr>
                <w:rFonts w:cs="Times New Roman"/>
                <w:sz w:val="24"/>
                <w:szCs w:val="24"/>
              </w:rPr>
              <w:t>=</w:t>
            </w:r>
            <w:proofErr w:type="spellStart"/>
            <w:r w:rsidRPr="00A84803">
              <w:rPr>
                <w:rFonts w:cs="Times New Roman"/>
                <w:sz w:val="24"/>
                <w:szCs w:val="24"/>
              </w:rPr>
              <w:t>ОРмп</w:t>
            </w:r>
            <w:proofErr w:type="spellEnd"/>
            <w:r w:rsidRPr="00A84803">
              <w:rPr>
                <w:rFonts w:cs="Times New Roman"/>
                <w:sz w:val="24"/>
                <w:szCs w:val="24"/>
              </w:rPr>
              <w:t>/</w:t>
            </w:r>
            <w:proofErr w:type="spellStart"/>
            <w:r w:rsidRPr="00A84803">
              <w:rPr>
                <w:rFonts w:cs="Times New Roman"/>
                <w:sz w:val="24"/>
                <w:szCs w:val="24"/>
              </w:rPr>
              <w:t>ОРб</w:t>
            </w:r>
            <w:proofErr w:type="spellEnd"/>
            <w:r w:rsidRPr="00A84803">
              <w:rPr>
                <w:rFonts w:cs="Times New Roman"/>
                <w:sz w:val="24"/>
                <w:szCs w:val="24"/>
              </w:rPr>
              <w:t xml:space="preserve">*100, где: </w:t>
            </w:r>
            <w:proofErr w:type="spellStart"/>
            <w:r w:rsidRPr="00A84803">
              <w:rPr>
                <w:rFonts w:cs="Times New Roman"/>
                <w:sz w:val="24"/>
                <w:szCs w:val="24"/>
              </w:rPr>
              <w:t>ДРмп</w:t>
            </w:r>
            <w:proofErr w:type="spellEnd"/>
            <w:r w:rsidRPr="00A84803">
              <w:rPr>
                <w:rFonts w:cs="Times New Roman"/>
                <w:sz w:val="24"/>
                <w:szCs w:val="24"/>
              </w:rPr>
              <w:t xml:space="preserve"> – доля расходов местного бюджета сформированного в рамках муниципальных программ, </w:t>
            </w:r>
            <w:proofErr w:type="spellStart"/>
            <w:r w:rsidRPr="00A84803">
              <w:rPr>
                <w:rFonts w:cs="Times New Roman"/>
                <w:sz w:val="24"/>
                <w:szCs w:val="24"/>
              </w:rPr>
              <w:t>ОРмп</w:t>
            </w:r>
            <w:proofErr w:type="spellEnd"/>
            <w:r w:rsidRPr="00A84803">
              <w:rPr>
                <w:rFonts w:cs="Times New Roman"/>
                <w:sz w:val="24"/>
                <w:szCs w:val="24"/>
              </w:rPr>
              <w:t xml:space="preserve"> – общий объем расходов, распределенных по муниципальным программам в отчетном квартале, </w:t>
            </w:r>
            <w:proofErr w:type="spellStart"/>
            <w:r w:rsidRPr="00A84803">
              <w:rPr>
                <w:rFonts w:cs="Times New Roman"/>
                <w:sz w:val="24"/>
                <w:szCs w:val="24"/>
              </w:rPr>
              <w:t>ОРб</w:t>
            </w:r>
            <w:proofErr w:type="spellEnd"/>
            <w:r w:rsidRPr="00A84803">
              <w:rPr>
                <w:rFonts w:cs="Times New Roman"/>
                <w:sz w:val="24"/>
                <w:szCs w:val="24"/>
              </w:rPr>
              <w:t xml:space="preserve"> – общий объем расходов бюджета муниципального района в отчетном квартале</w:t>
            </w:r>
          </w:p>
        </w:tc>
        <w:tc>
          <w:tcPr>
            <w:tcW w:w="2362" w:type="dxa"/>
          </w:tcPr>
          <w:p w:rsidR="00851344" w:rsidRPr="00A84803" w:rsidRDefault="00851344" w:rsidP="00851344">
            <w:pPr>
              <w:jc w:val="center"/>
              <w:rPr>
                <w:rFonts w:cs="Times New Roman"/>
                <w:sz w:val="24"/>
                <w:szCs w:val="24"/>
              </w:rPr>
            </w:pPr>
            <w:r w:rsidRPr="00A84803">
              <w:rPr>
                <w:rFonts w:cs="Times New Roman"/>
                <w:sz w:val="24"/>
                <w:szCs w:val="24"/>
              </w:rPr>
              <w:t>Форма 0503117</w:t>
            </w:r>
          </w:p>
          <w:p w:rsidR="00851344" w:rsidRPr="00A84803" w:rsidRDefault="00851344" w:rsidP="00851344">
            <w:pPr>
              <w:jc w:val="center"/>
              <w:rPr>
                <w:rFonts w:cs="Times New Roman"/>
                <w:sz w:val="24"/>
                <w:szCs w:val="24"/>
              </w:rPr>
            </w:pPr>
            <w:r w:rsidRPr="00A84803">
              <w:rPr>
                <w:rFonts w:cs="Times New Roman"/>
                <w:sz w:val="24"/>
                <w:szCs w:val="24"/>
              </w:rPr>
              <w:t>«Отчет об исполнении бюджета»</w:t>
            </w:r>
          </w:p>
        </w:tc>
        <w:tc>
          <w:tcPr>
            <w:tcW w:w="1797" w:type="dxa"/>
          </w:tcPr>
          <w:p w:rsidR="00851344" w:rsidRPr="00A84803" w:rsidRDefault="00851344" w:rsidP="00851344">
            <w:pPr>
              <w:jc w:val="center"/>
              <w:rPr>
                <w:rFonts w:cs="Times New Roman"/>
                <w:sz w:val="24"/>
                <w:szCs w:val="24"/>
              </w:rPr>
            </w:pPr>
            <w:r w:rsidRPr="00A84803">
              <w:rPr>
                <w:rFonts w:cs="Times New Roman"/>
                <w:sz w:val="24"/>
                <w:szCs w:val="24"/>
              </w:rPr>
              <w:t>Финансовое управление</w:t>
            </w:r>
          </w:p>
        </w:tc>
        <w:tc>
          <w:tcPr>
            <w:tcW w:w="1864" w:type="dxa"/>
          </w:tcPr>
          <w:p w:rsidR="00851344" w:rsidRPr="00A84803" w:rsidRDefault="00851344" w:rsidP="00851344">
            <w:pPr>
              <w:jc w:val="center"/>
              <w:rPr>
                <w:rFonts w:cs="Times New Roman"/>
                <w:sz w:val="24"/>
                <w:szCs w:val="24"/>
              </w:rPr>
            </w:pPr>
            <w:r w:rsidRPr="00A84803">
              <w:rPr>
                <w:rFonts w:cs="Times New Roman"/>
                <w:sz w:val="24"/>
                <w:szCs w:val="24"/>
              </w:rPr>
              <w:t xml:space="preserve">Ежеквартально, до 10 числа месяца следующего за отчетным             </w:t>
            </w:r>
          </w:p>
        </w:tc>
      </w:tr>
      <w:tr w:rsidR="00A84803" w:rsidRPr="00A84803" w:rsidTr="00851344">
        <w:tc>
          <w:tcPr>
            <w:tcW w:w="552" w:type="dxa"/>
          </w:tcPr>
          <w:p w:rsidR="00851344" w:rsidRPr="00A84803" w:rsidRDefault="00851344" w:rsidP="00851344">
            <w:pPr>
              <w:jc w:val="center"/>
              <w:rPr>
                <w:rFonts w:cs="Times New Roman"/>
                <w:sz w:val="24"/>
                <w:szCs w:val="24"/>
              </w:rPr>
            </w:pPr>
            <w:r w:rsidRPr="00A84803">
              <w:rPr>
                <w:rFonts w:cs="Times New Roman"/>
                <w:sz w:val="24"/>
                <w:szCs w:val="24"/>
              </w:rPr>
              <w:lastRenderedPageBreak/>
              <w:t>1.2</w:t>
            </w:r>
          </w:p>
        </w:tc>
        <w:tc>
          <w:tcPr>
            <w:tcW w:w="2370" w:type="dxa"/>
          </w:tcPr>
          <w:p w:rsidR="00EF6F03" w:rsidRPr="00A84803" w:rsidRDefault="00EF6F03" w:rsidP="00EF6F03">
            <w:pPr>
              <w:rPr>
                <w:rFonts w:cs="Times New Roman"/>
                <w:sz w:val="24"/>
                <w:szCs w:val="24"/>
              </w:rPr>
            </w:pPr>
            <w:r w:rsidRPr="00A84803">
              <w:rPr>
                <w:rFonts w:cs="Times New Roman"/>
                <w:sz w:val="24"/>
                <w:szCs w:val="24"/>
              </w:rPr>
              <w:t xml:space="preserve">Объем просроченной кредиторской </w:t>
            </w:r>
          </w:p>
          <w:p w:rsidR="00851344" w:rsidRPr="00A84803" w:rsidRDefault="00EF6F03" w:rsidP="00EF6F03">
            <w:pPr>
              <w:rPr>
                <w:rFonts w:cs="Times New Roman"/>
                <w:sz w:val="24"/>
                <w:szCs w:val="24"/>
              </w:rPr>
            </w:pPr>
            <w:r w:rsidRPr="00A84803">
              <w:rPr>
                <w:rFonts w:cs="Times New Roman"/>
                <w:sz w:val="24"/>
                <w:szCs w:val="24"/>
              </w:rPr>
              <w:t>задолженности местного бюджета в общем объеме расходов</w:t>
            </w:r>
          </w:p>
        </w:tc>
        <w:tc>
          <w:tcPr>
            <w:tcW w:w="1315" w:type="dxa"/>
          </w:tcPr>
          <w:p w:rsidR="00851344" w:rsidRPr="00A84803" w:rsidRDefault="00851344" w:rsidP="00851344">
            <w:pPr>
              <w:jc w:val="center"/>
              <w:rPr>
                <w:rFonts w:cs="Times New Roman"/>
                <w:sz w:val="24"/>
                <w:szCs w:val="24"/>
              </w:rPr>
            </w:pPr>
            <w:r w:rsidRPr="00A84803">
              <w:rPr>
                <w:rFonts w:cs="Times New Roman"/>
                <w:sz w:val="24"/>
                <w:szCs w:val="24"/>
              </w:rPr>
              <w:t>%</w:t>
            </w:r>
          </w:p>
        </w:tc>
        <w:tc>
          <w:tcPr>
            <w:tcW w:w="1537" w:type="dxa"/>
          </w:tcPr>
          <w:p w:rsidR="00851344" w:rsidRPr="00A84803" w:rsidRDefault="00851344" w:rsidP="00851344">
            <w:pPr>
              <w:rPr>
                <w:rFonts w:cs="Times New Roman"/>
                <w:sz w:val="24"/>
                <w:szCs w:val="24"/>
              </w:rPr>
            </w:pPr>
            <w:r w:rsidRPr="00A84803">
              <w:rPr>
                <w:rFonts w:cs="Times New Roman"/>
                <w:sz w:val="24"/>
                <w:szCs w:val="24"/>
              </w:rPr>
              <w:t>Уменьшение значений</w:t>
            </w:r>
          </w:p>
        </w:tc>
        <w:tc>
          <w:tcPr>
            <w:tcW w:w="2832" w:type="dxa"/>
          </w:tcPr>
          <w:p w:rsidR="00851344" w:rsidRPr="00A84803" w:rsidRDefault="00851344" w:rsidP="00851344">
            <w:pPr>
              <w:jc w:val="center"/>
              <w:rPr>
                <w:rFonts w:cs="Times New Roman"/>
                <w:sz w:val="24"/>
                <w:szCs w:val="24"/>
              </w:rPr>
            </w:pPr>
            <w:proofErr w:type="spellStart"/>
            <w:r w:rsidRPr="00A84803">
              <w:rPr>
                <w:rFonts w:cs="Times New Roman"/>
                <w:sz w:val="24"/>
                <w:szCs w:val="24"/>
              </w:rPr>
              <w:t>Пкз</w:t>
            </w:r>
            <w:proofErr w:type="spellEnd"/>
            <w:r w:rsidRPr="00A84803">
              <w:rPr>
                <w:rFonts w:cs="Times New Roman"/>
                <w:sz w:val="24"/>
                <w:szCs w:val="24"/>
              </w:rPr>
              <w:t>/Р*100, где:</w:t>
            </w:r>
          </w:p>
          <w:p w:rsidR="00851344" w:rsidRPr="00A84803" w:rsidRDefault="00851344" w:rsidP="00851344">
            <w:pPr>
              <w:jc w:val="center"/>
              <w:rPr>
                <w:rFonts w:cs="Times New Roman"/>
                <w:sz w:val="24"/>
                <w:szCs w:val="24"/>
              </w:rPr>
            </w:pPr>
            <w:r w:rsidRPr="00A84803">
              <w:rPr>
                <w:rFonts w:cs="Times New Roman"/>
                <w:sz w:val="24"/>
                <w:szCs w:val="24"/>
              </w:rPr>
              <w:t xml:space="preserve"> </w:t>
            </w:r>
            <w:proofErr w:type="spellStart"/>
            <w:r w:rsidRPr="00A84803">
              <w:rPr>
                <w:rFonts w:cs="Times New Roman"/>
                <w:sz w:val="24"/>
                <w:szCs w:val="24"/>
              </w:rPr>
              <w:t>Пкз</w:t>
            </w:r>
            <w:proofErr w:type="spellEnd"/>
            <w:r w:rsidRPr="00A84803">
              <w:rPr>
                <w:rFonts w:cs="Times New Roman"/>
                <w:sz w:val="24"/>
                <w:szCs w:val="24"/>
              </w:rPr>
              <w:t xml:space="preserve"> – объем просроченной кредиторской задолженности на 10 число следующего за отчетным месяцем, </w:t>
            </w:r>
          </w:p>
          <w:p w:rsidR="00851344" w:rsidRPr="00A84803" w:rsidRDefault="00851344" w:rsidP="00851344">
            <w:pPr>
              <w:jc w:val="center"/>
              <w:rPr>
                <w:rFonts w:cs="Times New Roman"/>
                <w:sz w:val="24"/>
                <w:szCs w:val="24"/>
              </w:rPr>
            </w:pPr>
            <w:r w:rsidRPr="00A84803">
              <w:rPr>
                <w:rFonts w:cs="Times New Roman"/>
                <w:sz w:val="24"/>
                <w:szCs w:val="24"/>
              </w:rPr>
              <w:t>Р – расходы бюджета муниципального района в отчетном месяце</w:t>
            </w:r>
          </w:p>
        </w:tc>
        <w:tc>
          <w:tcPr>
            <w:tcW w:w="2362" w:type="dxa"/>
          </w:tcPr>
          <w:p w:rsidR="00851344" w:rsidRPr="00A84803" w:rsidRDefault="00851344" w:rsidP="00851344">
            <w:pPr>
              <w:jc w:val="center"/>
              <w:rPr>
                <w:rFonts w:cs="Times New Roman"/>
                <w:sz w:val="24"/>
                <w:szCs w:val="24"/>
              </w:rPr>
            </w:pPr>
            <w:r w:rsidRPr="00A84803">
              <w:rPr>
                <w:rFonts w:cs="Times New Roman"/>
                <w:sz w:val="24"/>
                <w:szCs w:val="24"/>
              </w:rPr>
              <w:t>Форма 426</w:t>
            </w:r>
          </w:p>
          <w:p w:rsidR="00851344" w:rsidRPr="00A84803" w:rsidRDefault="00851344" w:rsidP="00851344">
            <w:pPr>
              <w:jc w:val="center"/>
              <w:rPr>
                <w:rFonts w:cs="Times New Roman"/>
                <w:sz w:val="24"/>
                <w:szCs w:val="24"/>
              </w:rPr>
            </w:pPr>
            <w:r w:rsidRPr="00A84803">
              <w:rPr>
                <w:rFonts w:cs="Times New Roman"/>
                <w:sz w:val="24"/>
                <w:szCs w:val="24"/>
              </w:rPr>
              <w:t>«Сведения об отдельных показателях исполнения консолидированного бюджета субъекта РФ»</w:t>
            </w:r>
          </w:p>
          <w:p w:rsidR="00851344" w:rsidRPr="00A84803" w:rsidRDefault="00851344" w:rsidP="00851344">
            <w:pPr>
              <w:jc w:val="center"/>
              <w:rPr>
                <w:rFonts w:cs="Times New Roman"/>
                <w:sz w:val="24"/>
                <w:szCs w:val="24"/>
              </w:rPr>
            </w:pPr>
          </w:p>
        </w:tc>
        <w:tc>
          <w:tcPr>
            <w:tcW w:w="1797" w:type="dxa"/>
          </w:tcPr>
          <w:p w:rsidR="00851344" w:rsidRPr="00A84803" w:rsidRDefault="00851344" w:rsidP="00851344">
            <w:pPr>
              <w:jc w:val="center"/>
              <w:rPr>
                <w:rFonts w:cs="Times New Roman"/>
                <w:sz w:val="24"/>
                <w:szCs w:val="24"/>
              </w:rPr>
            </w:pPr>
            <w:r w:rsidRPr="00A84803">
              <w:rPr>
                <w:rFonts w:cs="Times New Roman"/>
                <w:sz w:val="24"/>
                <w:szCs w:val="24"/>
              </w:rPr>
              <w:t>Финансовое управление</w:t>
            </w:r>
          </w:p>
        </w:tc>
        <w:tc>
          <w:tcPr>
            <w:tcW w:w="1864" w:type="dxa"/>
          </w:tcPr>
          <w:p w:rsidR="00851344" w:rsidRPr="00A84803" w:rsidRDefault="00851344" w:rsidP="00851344">
            <w:pPr>
              <w:jc w:val="center"/>
              <w:rPr>
                <w:rFonts w:cs="Times New Roman"/>
                <w:sz w:val="24"/>
                <w:szCs w:val="24"/>
              </w:rPr>
            </w:pPr>
            <w:r w:rsidRPr="00A84803">
              <w:rPr>
                <w:rFonts w:cs="Times New Roman"/>
                <w:sz w:val="24"/>
                <w:szCs w:val="24"/>
              </w:rPr>
              <w:t xml:space="preserve">Ежеквартально, до 10 числа месяца следующего за отчетным             </w:t>
            </w:r>
          </w:p>
        </w:tc>
      </w:tr>
      <w:tr w:rsidR="00A84803" w:rsidRPr="00A84803" w:rsidTr="00851344">
        <w:tc>
          <w:tcPr>
            <w:tcW w:w="552" w:type="dxa"/>
          </w:tcPr>
          <w:p w:rsidR="009907DC" w:rsidRPr="00A84803" w:rsidRDefault="009907DC" w:rsidP="005F58C1">
            <w:pPr>
              <w:jc w:val="center"/>
              <w:rPr>
                <w:rFonts w:cs="Times New Roman"/>
                <w:sz w:val="24"/>
                <w:szCs w:val="24"/>
              </w:rPr>
            </w:pPr>
            <w:r w:rsidRPr="00A84803">
              <w:rPr>
                <w:rFonts w:cs="Times New Roman"/>
                <w:sz w:val="24"/>
                <w:szCs w:val="24"/>
              </w:rPr>
              <w:t>1.3</w:t>
            </w:r>
          </w:p>
        </w:tc>
        <w:tc>
          <w:tcPr>
            <w:tcW w:w="2370" w:type="dxa"/>
          </w:tcPr>
          <w:p w:rsidR="009907DC" w:rsidRPr="00A84803" w:rsidRDefault="00EF6F03" w:rsidP="005F58C1">
            <w:pPr>
              <w:rPr>
                <w:rFonts w:cs="Times New Roman"/>
                <w:sz w:val="24"/>
                <w:szCs w:val="24"/>
              </w:rPr>
            </w:pPr>
            <w:r w:rsidRPr="00A84803">
              <w:rPr>
                <w:rFonts w:cs="Times New Roman"/>
                <w:sz w:val="24"/>
                <w:szCs w:val="24"/>
              </w:rPr>
              <w:t>Объем муниципального долга местного бюджета к годовому объему доходов местного бюджета без учета утвержденного объема безвозмездных поступлений из бюджетов вышестоящих уровней и (или) поступлений налоговых доходов по дополнительным нормативам отчислений</w:t>
            </w:r>
          </w:p>
        </w:tc>
        <w:tc>
          <w:tcPr>
            <w:tcW w:w="1315" w:type="dxa"/>
          </w:tcPr>
          <w:p w:rsidR="009907DC" w:rsidRPr="00A84803" w:rsidRDefault="009907DC" w:rsidP="005F58C1">
            <w:pPr>
              <w:jc w:val="center"/>
              <w:rPr>
                <w:rFonts w:cs="Times New Roman"/>
                <w:sz w:val="24"/>
                <w:szCs w:val="24"/>
              </w:rPr>
            </w:pPr>
            <w:r w:rsidRPr="00A84803">
              <w:rPr>
                <w:rFonts w:cs="Times New Roman"/>
                <w:sz w:val="24"/>
                <w:szCs w:val="24"/>
              </w:rPr>
              <w:t>%</w:t>
            </w:r>
          </w:p>
        </w:tc>
        <w:tc>
          <w:tcPr>
            <w:tcW w:w="1537" w:type="dxa"/>
          </w:tcPr>
          <w:p w:rsidR="009907DC" w:rsidRPr="00A84803" w:rsidRDefault="009907DC" w:rsidP="005F58C1">
            <w:pPr>
              <w:jc w:val="center"/>
              <w:rPr>
                <w:rFonts w:cs="Times New Roman"/>
                <w:sz w:val="24"/>
                <w:szCs w:val="24"/>
              </w:rPr>
            </w:pPr>
            <w:r w:rsidRPr="00A84803">
              <w:rPr>
                <w:rFonts w:cs="Times New Roman"/>
                <w:sz w:val="24"/>
                <w:szCs w:val="24"/>
              </w:rPr>
              <w:t>Уменьшение значений</w:t>
            </w:r>
          </w:p>
        </w:tc>
        <w:tc>
          <w:tcPr>
            <w:tcW w:w="2832" w:type="dxa"/>
          </w:tcPr>
          <w:p w:rsidR="009907DC" w:rsidRPr="00A84803" w:rsidRDefault="009907DC" w:rsidP="005F58C1">
            <w:pPr>
              <w:jc w:val="center"/>
              <w:rPr>
                <w:rFonts w:cs="Times New Roman"/>
                <w:sz w:val="24"/>
                <w:szCs w:val="24"/>
              </w:rPr>
            </w:pPr>
            <w:proofErr w:type="spellStart"/>
            <w:r w:rsidRPr="00A84803">
              <w:rPr>
                <w:rFonts w:cs="Times New Roman"/>
                <w:sz w:val="24"/>
                <w:szCs w:val="24"/>
              </w:rPr>
              <w:t>Огд</w:t>
            </w:r>
            <w:proofErr w:type="spellEnd"/>
            <w:r w:rsidRPr="00A84803">
              <w:rPr>
                <w:rFonts w:cs="Times New Roman"/>
                <w:sz w:val="24"/>
                <w:szCs w:val="24"/>
              </w:rPr>
              <w:t>/</w:t>
            </w:r>
            <w:proofErr w:type="spellStart"/>
            <w:r w:rsidRPr="00A84803">
              <w:rPr>
                <w:rFonts w:cs="Times New Roman"/>
                <w:sz w:val="24"/>
                <w:szCs w:val="24"/>
              </w:rPr>
              <w:t>Одох</w:t>
            </w:r>
            <w:proofErr w:type="spellEnd"/>
            <w:r w:rsidRPr="00A84803">
              <w:rPr>
                <w:rFonts w:cs="Times New Roman"/>
                <w:sz w:val="24"/>
                <w:szCs w:val="24"/>
              </w:rPr>
              <w:t>*100, где:</w:t>
            </w:r>
          </w:p>
          <w:p w:rsidR="009907DC" w:rsidRPr="00A84803" w:rsidRDefault="009907DC" w:rsidP="005F58C1">
            <w:pPr>
              <w:jc w:val="center"/>
              <w:rPr>
                <w:rFonts w:cs="Times New Roman"/>
                <w:sz w:val="24"/>
                <w:szCs w:val="24"/>
              </w:rPr>
            </w:pPr>
            <w:proofErr w:type="spellStart"/>
            <w:r w:rsidRPr="00A84803">
              <w:rPr>
                <w:rFonts w:cs="Times New Roman"/>
                <w:sz w:val="24"/>
                <w:szCs w:val="24"/>
              </w:rPr>
              <w:t>Огд</w:t>
            </w:r>
            <w:proofErr w:type="spellEnd"/>
            <w:r w:rsidRPr="00A84803">
              <w:rPr>
                <w:rFonts w:cs="Times New Roman"/>
                <w:sz w:val="24"/>
                <w:szCs w:val="24"/>
              </w:rPr>
              <w:t xml:space="preserve"> – объем муниципального долга местного бюджета на 31 декабря отчетного финансового года,</w:t>
            </w:r>
          </w:p>
          <w:p w:rsidR="009907DC" w:rsidRPr="00A84803" w:rsidRDefault="009907DC" w:rsidP="005F58C1">
            <w:pPr>
              <w:jc w:val="center"/>
              <w:rPr>
                <w:rFonts w:cs="Times New Roman"/>
                <w:sz w:val="24"/>
                <w:szCs w:val="24"/>
              </w:rPr>
            </w:pPr>
            <w:proofErr w:type="spellStart"/>
            <w:r w:rsidRPr="00A84803">
              <w:rPr>
                <w:rFonts w:cs="Times New Roman"/>
                <w:sz w:val="24"/>
                <w:szCs w:val="24"/>
              </w:rPr>
              <w:t>Одох</w:t>
            </w:r>
            <w:proofErr w:type="spellEnd"/>
            <w:r w:rsidRPr="00A84803">
              <w:rPr>
                <w:rFonts w:cs="Times New Roman"/>
                <w:sz w:val="24"/>
                <w:szCs w:val="24"/>
              </w:rPr>
              <w:t xml:space="preserve"> – объем доходов местного бюджета в отчетном финансовом году (без учета безвозмездных поступлений)</w:t>
            </w:r>
          </w:p>
        </w:tc>
        <w:tc>
          <w:tcPr>
            <w:tcW w:w="2362" w:type="dxa"/>
          </w:tcPr>
          <w:p w:rsidR="009907DC" w:rsidRPr="00A84803" w:rsidRDefault="009907DC" w:rsidP="005F58C1">
            <w:pPr>
              <w:jc w:val="center"/>
              <w:rPr>
                <w:rFonts w:cs="Times New Roman"/>
                <w:sz w:val="24"/>
                <w:szCs w:val="24"/>
              </w:rPr>
            </w:pPr>
            <w:r w:rsidRPr="00A84803">
              <w:rPr>
                <w:rFonts w:cs="Times New Roman"/>
                <w:sz w:val="24"/>
                <w:szCs w:val="24"/>
              </w:rPr>
              <w:t>Форма 0503117</w:t>
            </w:r>
          </w:p>
          <w:p w:rsidR="009907DC" w:rsidRPr="00A84803" w:rsidRDefault="009907DC" w:rsidP="005F58C1">
            <w:pPr>
              <w:jc w:val="center"/>
              <w:rPr>
                <w:rFonts w:cs="Times New Roman"/>
                <w:sz w:val="24"/>
                <w:szCs w:val="24"/>
              </w:rPr>
            </w:pPr>
            <w:r w:rsidRPr="00A84803">
              <w:rPr>
                <w:rFonts w:cs="Times New Roman"/>
                <w:sz w:val="24"/>
                <w:szCs w:val="24"/>
              </w:rPr>
              <w:t>«Отчет об исполнении бюджета»</w:t>
            </w:r>
          </w:p>
        </w:tc>
        <w:tc>
          <w:tcPr>
            <w:tcW w:w="1797" w:type="dxa"/>
          </w:tcPr>
          <w:p w:rsidR="009907DC" w:rsidRPr="00A84803" w:rsidRDefault="009907DC" w:rsidP="005F58C1">
            <w:pPr>
              <w:jc w:val="center"/>
              <w:rPr>
                <w:rFonts w:cs="Times New Roman"/>
                <w:sz w:val="24"/>
                <w:szCs w:val="24"/>
              </w:rPr>
            </w:pPr>
            <w:r w:rsidRPr="00A84803">
              <w:rPr>
                <w:rFonts w:cs="Times New Roman"/>
                <w:sz w:val="24"/>
                <w:szCs w:val="24"/>
              </w:rPr>
              <w:t>Финансовое управление</w:t>
            </w:r>
          </w:p>
        </w:tc>
        <w:tc>
          <w:tcPr>
            <w:tcW w:w="1864" w:type="dxa"/>
          </w:tcPr>
          <w:p w:rsidR="009907DC" w:rsidRPr="00A84803" w:rsidRDefault="009907DC" w:rsidP="00BF690A">
            <w:pPr>
              <w:jc w:val="center"/>
              <w:rPr>
                <w:rFonts w:cs="Times New Roman"/>
                <w:sz w:val="24"/>
                <w:szCs w:val="24"/>
              </w:rPr>
            </w:pPr>
            <w:r w:rsidRPr="00A84803">
              <w:rPr>
                <w:rFonts w:cs="Times New Roman"/>
                <w:sz w:val="24"/>
                <w:szCs w:val="24"/>
              </w:rPr>
              <w:t xml:space="preserve">Ежегодно, </w:t>
            </w:r>
            <w:r w:rsidR="00851344" w:rsidRPr="00A84803">
              <w:rPr>
                <w:rFonts w:cs="Times New Roman"/>
                <w:sz w:val="24"/>
                <w:szCs w:val="24"/>
              </w:rPr>
              <w:t>не позднее</w:t>
            </w:r>
            <w:r w:rsidRPr="00A84803">
              <w:rPr>
                <w:rFonts w:cs="Times New Roman"/>
                <w:sz w:val="24"/>
                <w:szCs w:val="24"/>
              </w:rPr>
              <w:t xml:space="preserve"> </w:t>
            </w:r>
            <w:r w:rsidR="00BF690A" w:rsidRPr="00A84803">
              <w:rPr>
                <w:rFonts w:cs="Times New Roman"/>
                <w:sz w:val="24"/>
                <w:szCs w:val="24"/>
              </w:rPr>
              <w:t>1</w:t>
            </w:r>
            <w:r w:rsidR="00851344" w:rsidRPr="00A84803">
              <w:rPr>
                <w:rFonts w:cs="Times New Roman"/>
                <w:sz w:val="24"/>
                <w:szCs w:val="24"/>
              </w:rPr>
              <w:t xml:space="preserve">0 января года, следующего </w:t>
            </w:r>
            <w:r w:rsidRPr="00A84803">
              <w:rPr>
                <w:rFonts w:cs="Times New Roman"/>
                <w:sz w:val="24"/>
                <w:szCs w:val="24"/>
              </w:rPr>
              <w:t xml:space="preserve">за отчетным </w:t>
            </w:r>
          </w:p>
        </w:tc>
      </w:tr>
      <w:tr w:rsidR="00A84803" w:rsidRPr="00A84803" w:rsidTr="00851344">
        <w:tc>
          <w:tcPr>
            <w:tcW w:w="552" w:type="dxa"/>
          </w:tcPr>
          <w:p w:rsidR="00851344" w:rsidRPr="00A84803" w:rsidRDefault="00851344" w:rsidP="00851344">
            <w:pPr>
              <w:jc w:val="center"/>
              <w:rPr>
                <w:rFonts w:cs="Times New Roman"/>
                <w:sz w:val="24"/>
                <w:szCs w:val="24"/>
              </w:rPr>
            </w:pPr>
            <w:r w:rsidRPr="00A84803">
              <w:rPr>
                <w:rFonts w:cs="Times New Roman"/>
                <w:sz w:val="24"/>
                <w:szCs w:val="24"/>
              </w:rPr>
              <w:t>1.4</w:t>
            </w:r>
          </w:p>
        </w:tc>
        <w:tc>
          <w:tcPr>
            <w:tcW w:w="2370" w:type="dxa"/>
          </w:tcPr>
          <w:p w:rsidR="00851344" w:rsidRPr="00A84803" w:rsidRDefault="00EF6F03" w:rsidP="00851344">
            <w:pPr>
              <w:rPr>
                <w:rFonts w:cs="Times New Roman"/>
                <w:sz w:val="24"/>
                <w:szCs w:val="24"/>
              </w:rPr>
            </w:pPr>
            <w:r w:rsidRPr="00A84803">
              <w:rPr>
                <w:rFonts w:cs="Times New Roman"/>
                <w:sz w:val="24"/>
                <w:szCs w:val="24"/>
              </w:rPr>
              <w:t xml:space="preserve">Обеспечение соблюдения норматива </w:t>
            </w:r>
            <w:r w:rsidRPr="00A84803">
              <w:rPr>
                <w:rFonts w:cs="Times New Roman"/>
                <w:sz w:val="24"/>
                <w:szCs w:val="24"/>
              </w:rPr>
              <w:lastRenderedPageBreak/>
              <w:t>формирования расходов на содержание органов местного самоуправления</w:t>
            </w:r>
          </w:p>
        </w:tc>
        <w:tc>
          <w:tcPr>
            <w:tcW w:w="1315" w:type="dxa"/>
          </w:tcPr>
          <w:p w:rsidR="00851344" w:rsidRPr="00A84803" w:rsidRDefault="00851344" w:rsidP="00851344">
            <w:pPr>
              <w:jc w:val="center"/>
              <w:rPr>
                <w:rFonts w:cs="Times New Roman"/>
                <w:sz w:val="24"/>
                <w:szCs w:val="24"/>
              </w:rPr>
            </w:pPr>
            <w:r w:rsidRPr="00A84803">
              <w:rPr>
                <w:rFonts w:cs="Times New Roman"/>
                <w:sz w:val="24"/>
                <w:szCs w:val="24"/>
              </w:rPr>
              <w:lastRenderedPageBreak/>
              <w:t>%</w:t>
            </w:r>
          </w:p>
        </w:tc>
        <w:tc>
          <w:tcPr>
            <w:tcW w:w="1537" w:type="dxa"/>
          </w:tcPr>
          <w:p w:rsidR="00851344" w:rsidRPr="00A84803" w:rsidRDefault="00851344" w:rsidP="00851344">
            <w:pPr>
              <w:jc w:val="center"/>
              <w:rPr>
                <w:rFonts w:cs="Times New Roman"/>
                <w:sz w:val="24"/>
                <w:szCs w:val="24"/>
              </w:rPr>
            </w:pPr>
            <w:r w:rsidRPr="00A84803">
              <w:rPr>
                <w:rFonts w:cs="Times New Roman"/>
                <w:sz w:val="24"/>
                <w:szCs w:val="24"/>
              </w:rPr>
              <w:t>Увеличение значений</w:t>
            </w:r>
          </w:p>
        </w:tc>
        <w:tc>
          <w:tcPr>
            <w:tcW w:w="2832" w:type="dxa"/>
          </w:tcPr>
          <w:p w:rsidR="00851344" w:rsidRPr="00A84803" w:rsidRDefault="00851344" w:rsidP="00851344">
            <w:pPr>
              <w:jc w:val="center"/>
              <w:rPr>
                <w:rFonts w:cs="Times New Roman"/>
                <w:sz w:val="24"/>
                <w:szCs w:val="24"/>
              </w:rPr>
            </w:pPr>
            <w:r w:rsidRPr="00A84803">
              <w:rPr>
                <w:rFonts w:cs="Times New Roman"/>
                <w:sz w:val="24"/>
                <w:szCs w:val="24"/>
                <w:lang w:val="en-US"/>
              </w:rPr>
              <w:t>N</w:t>
            </w:r>
            <w:r w:rsidRPr="00A84803">
              <w:rPr>
                <w:rFonts w:cs="Times New Roman"/>
                <w:sz w:val="24"/>
                <w:szCs w:val="24"/>
              </w:rPr>
              <w:t>=</w:t>
            </w:r>
            <w:r w:rsidRPr="00A84803">
              <w:rPr>
                <w:rFonts w:cs="Times New Roman"/>
                <w:sz w:val="24"/>
                <w:szCs w:val="24"/>
                <w:lang w:val="en-US"/>
              </w:rPr>
              <w:t>X</w:t>
            </w:r>
            <w:r w:rsidRPr="00A84803">
              <w:rPr>
                <w:rFonts w:cs="Times New Roman"/>
                <w:sz w:val="24"/>
                <w:szCs w:val="24"/>
              </w:rPr>
              <w:t>-</w:t>
            </w:r>
            <w:r w:rsidRPr="00A84803">
              <w:rPr>
                <w:rFonts w:cs="Times New Roman"/>
                <w:sz w:val="24"/>
                <w:szCs w:val="24"/>
                <w:lang w:val="en-US"/>
              </w:rPr>
              <w:t>Z</w:t>
            </w:r>
            <w:r w:rsidRPr="00A84803">
              <w:rPr>
                <w:rFonts w:cs="Times New Roman"/>
                <w:sz w:val="24"/>
                <w:szCs w:val="24"/>
              </w:rPr>
              <w:t>-</w:t>
            </w:r>
            <w:r w:rsidRPr="00A84803">
              <w:rPr>
                <w:rFonts w:cs="Times New Roman"/>
                <w:sz w:val="24"/>
                <w:szCs w:val="24"/>
                <w:lang w:val="en-US"/>
              </w:rPr>
              <w:t>Y</w:t>
            </w:r>
            <w:r w:rsidRPr="00A84803">
              <w:rPr>
                <w:rFonts w:cs="Times New Roman"/>
                <w:sz w:val="24"/>
                <w:szCs w:val="24"/>
              </w:rPr>
              <w:t xml:space="preserve">, где: </w:t>
            </w:r>
          </w:p>
          <w:p w:rsidR="00851344" w:rsidRPr="00A84803" w:rsidRDefault="00851344" w:rsidP="00851344">
            <w:pPr>
              <w:jc w:val="center"/>
              <w:rPr>
                <w:rFonts w:cs="Times New Roman"/>
                <w:sz w:val="24"/>
                <w:szCs w:val="24"/>
              </w:rPr>
            </w:pPr>
            <w:r w:rsidRPr="00A84803">
              <w:rPr>
                <w:rFonts w:cs="Times New Roman"/>
                <w:sz w:val="24"/>
                <w:szCs w:val="24"/>
                <w:lang w:val="en-US"/>
              </w:rPr>
              <w:t>N</w:t>
            </w:r>
            <w:r w:rsidRPr="00A84803">
              <w:rPr>
                <w:rFonts w:cs="Times New Roman"/>
                <w:sz w:val="24"/>
                <w:szCs w:val="24"/>
              </w:rPr>
              <w:t xml:space="preserve"> – расходы на содержание органов </w:t>
            </w:r>
            <w:r w:rsidRPr="00A84803">
              <w:rPr>
                <w:rFonts w:cs="Times New Roman"/>
                <w:sz w:val="24"/>
                <w:szCs w:val="24"/>
              </w:rPr>
              <w:lastRenderedPageBreak/>
              <w:t>местного самоуправления</w:t>
            </w:r>
          </w:p>
          <w:p w:rsidR="00851344" w:rsidRPr="00A84803" w:rsidRDefault="00851344" w:rsidP="00851344">
            <w:pPr>
              <w:jc w:val="center"/>
              <w:rPr>
                <w:rFonts w:cs="Times New Roman"/>
                <w:sz w:val="24"/>
                <w:szCs w:val="24"/>
              </w:rPr>
            </w:pPr>
            <w:r w:rsidRPr="00A84803">
              <w:rPr>
                <w:rFonts w:cs="Times New Roman"/>
                <w:sz w:val="24"/>
                <w:szCs w:val="24"/>
                <w:lang w:val="en-US"/>
              </w:rPr>
              <w:t>X</w:t>
            </w:r>
            <w:r w:rsidRPr="00A84803">
              <w:rPr>
                <w:rFonts w:cs="Times New Roman"/>
                <w:sz w:val="24"/>
                <w:szCs w:val="24"/>
              </w:rPr>
              <w:t xml:space="preserve"> – расходы на содержание органов местного самоуправления всего, </w:t>
            </w:r>
            <w:r w:rsidRPr="00A84803">
              <w:rPr>
                <w:rFonts w:cs="Times New Roman"/>
                <w:sz w:val="24"/>
                <w:szCs w:val="24"/>
                <w:lang w:val="en-US"/>
              </w:rPr>
              <w:t>Z</w:t>
            </w:r>
            <w:r w:rsidRPr="00A84803">
              <w:rPr>
                <w:rFonts w:cs="Times New Roman"/>
                <w:sz w:val="24"/>
                <w:szCs w:val="24"/>
              </w:rPr>
              <w:t xml:space="preserve"> – субвенции местным бюджетам из краевого бюджета,  </w:t>
            </w:r>
            <w:r w:rsidRPr="00A84803">
              <w:rPr>
                <w:rFonts w:cs="Times New Roman"/>
                <w:sz w:val="24"/>
                <w:szCs w:val="24"/>
                <w:lang w:val="en-US"/>
              </w:rPr>
              <w:t>Y</w:t>
            </w:r>
            <w:r w:rsidRPr="00A84803">
              <w:rPr>
                <w:rFonts w:cs="Times New Roman"/>
                <w:sz w:val="24"/>
                <w:szCs w:val="24"/>
              </w:rPr>
              <w:t xml:space="preserve"> – переданные полномочия поселений на содержание органов местного самоуправления,</w:t>
            </w:r>
          </w:p>
          <w:p w:rsidR="00851344" w:rsidRPr="00A84803" w:rsidRDefault="00851344" w:rsidP="00851344">
            <w:pPr>
              <w:jc w:val="center"/>
              <w:rPr>
                <w:rFonts w:cs="Times New Roman"/>
                <w:sz w:val="24"/>
                <w:szCs w:val="24"/>
              </w:rPr>
            </w:pPr>
            <w:r w:rsidRPr="00A84803">
              <w:rPr>
                <w:rFonts w:cs="Times New Roman"/>
                <w:sz w:val="24"/>
                <w:szCs w:val="24"/>
              </w:rPr>
              <w:t xml:space="preserve">при этом </w:t>
            </w:r>
            <w:r w:rsidRPr="00A84803">
              <w:rPr>
                <w:rFonts w:cs="Times New Roman"/>
                <w:sz w:val="24"/>
                <w:szCs w:val="24"/>
                <w:lang w:val="en-US"/>
              </w:rPr>
              <w:t>N</w:t>
            </w:r>
            <w:r w:rsidRPr="00A84803">
              <w:rPr>
                <w:rFonts w:cs="Times New Roman"/>
                <w:sz w:val="24"/>
                <w:szCs w:val="24"/>
              </w:rPr>
              <w:t xml:space="preserve"> &lt; или = установленному нормативу в соответствии с постановлением главы администрации (губернатора) Краснодарского края от 5 февраля 2021 года № 47</w:t>
            </w:r>
          </w:p>
        </w:tc>
        <w:tc>
          <w:tcPr>
            <w:tcW w:w="2362" w:type="dxa"/>
          </w:tcPr>
          <w:p w:rsidR="00851344" w:rsidRPr="00A84803" w:rsidRDefault="00851344" w:rsidP="00851344">
            <w:pPr>
              <w:jc w:val="center"/>
              <w:rPr>
                <w:rFonts w:cs="Times New Roman"/>
                <w:sz w:val="24"/>
                <w:szCs w:val="24"/>
              </w:rPr>
            </w:pPr>
            <w:r w:rsidRPr="00A84803">
              <w:rPr>
                <w:rFonts w:cs="Times New Roman"/>
                <w:sz w:val="24"/>
                <w:szCs w:val="24"/>
              </w:rPr>
              <w:lastRenderedPageBreak/>
              <w:t>Форма 0503117</w:t>
            </w:r>
          </w:p>
          <w:p w:rsidR="00851344" w:rsidRPr="00A84803" w:rsidRDefault="00851344" w:rsidP="00851344">
            <w:pPr>
              <w:jc w:val="center"/>
              <w:rPr>
                <w:rFonts w:cs="Times New Roman"/>
                <w:sz w:val="24"/>
                <w:szCs w:val="24"/>
              </w:rPr>
            </w:pPr>
            <w:r w:rsidRPr="00A84803">
              <w:rPr>
                <w:rFonts w:cs="Times New Roman"/>
                <w:sz w:val="24"/>
                <w:szCs w:val="24"/>
              </w:rPr>
              <w:lastRenderedPageBreak/>
              <w:t>«Отчет об исполнении бюджета»,</w:t>
            </w:r>
          </w:p>
          <w:p w:rsidR="00851344" w:rsidRPr="00A84803" w:rsidRDefault="00851344" w:rsidP="00851344">
            <w:pPr>
              <w:jc w:val="center"/>
              <w:rPr>
                <w:rFonts w:cs="Times New Roman"/>
                <w:sz w:val="24"/>
                <w:szCs w:val="24"/>
              </w:rPr>
            </w:pPr>
            <w:r w:rsidRPr="00A84803">
              <w:rPr>
                <w:rFonts w:cs="Times New Roman"/>
                <w:sz w:val="24"/>
                <w:szCs w:val="24"/>
              </w:rPr>
              <w:t>постановление главы администрации (губернатора) Краснодарского края от 29 июля 2008 года № 724</w:t>
            </w:r>
          </w:p>
        </w:tc>
        <w:tc>
          <w:tcPr>
            <w:tcW w:w="1797" w:type="dxa"/>
          </w:tcPr>
          <w:p w:rsidR="00851344" w:rsidRPr="00A84803" w:rsidRDefault="00851344" w:rsidP="00851344">
            <w:pPr>
              <w:jc w:val="center"/>
              <w:rPr>
                <w:rFonts w:cs="Times New Roman"/>
                <w:sz w:val="24"/>
                <w:szCs w:val="24"/>
              </w:rPr>
            </w:pPr>
            <w:r w:rsidRPr="00A84803">
              <w:rPr>
                <w:rFonts w:cs="Times New Roman"/>
                <w:sz w:val="24"/>
                <w:szCs w:val="24"/>
              </w:rPr>
              <w:lastRenderedPageBreak/>
              <w:t>Финансовое управление</w:t>
            </w:r>
          </w:p>
        </w:tc>
        <w:tc>
          <w:tcPr>
            <w:tcW w:w="1864" w:type="dxa"/>
          </w:tcPr>
          <w:p w:rsidR="00851344" w:rsidRPr="00A84803" w:rsidRDefault="00851344" w:rsidP="00851344">
            <w:pPr>
              <w:jc w:val="center"/>
              <w:rPr>
                <w:rFonts w:cs="Times New Roman"/>
                <w:sz w:val="24"/>
                <w:szCs w:val="24"/>
              </w:rPr>
            </w:pPr>
            <w:r w:rsidRPr="00A84803">
              <w:rPr>
                <w:rFonts w:cs="Times New Roman"/>
                <w:sz w:val="24"/>
                <w:szCs w:val="24"/>
              </w:rPr>
              <w:t xml:space="preserve">Ежеквартально, до 10 числа месяца </w:t>
            </w:r>
            <w:r w:rsidRPr="00A84803">
              <w:rPr>
                <w:rFonts w:cs="Times New Roman"/>
                <w:sz w:val="24"/>
                <w:szCs w:val="24"/>
              </w:rPr>
              <w:lastRenderedPageBreak/>
              <w:t xml:space="preserve">следующего за отчетным             </w:t>
            </w:r>
          </w:p>
        </w:tc>
      </w:tr>
      <w:tr w:rsidR="00A84803" w:rsidRPr="00A84803" w:rsidTr="00851344">
        <w:tc>
          <w:tcPr>
            <w:tcW w:w="552" w:type="dxa"/>
          </w:tcPr>
          <w:p w:rsidR="00851344" w:rsidRPr="00A84803" w:rsidRDefault="00851344" w:rsidP="00851344">
            <w:pPr>
              <w:jc w:val="center"/>
              <w:rPr>
                <w:rFonts w:cs="Times New Roman"/>
                <w:sz w:val="24"/>
                <w:szCs w:val="24"/>
              </w:rPr>
            </w:pPr>
            <w:r w:rsidRPr="00A84803">
              <w:rPr>
                <w:rFonts w:cs="Times New Roman"/>
                <w:sz w:val="24"/>
                <w:szCs w:val="24"/>
              </w:rPr>
              <w:lastRenderedPageBreak/>
              <w:t>1.5</w:t>
            </w:r>
          </w:p>
        </w:tc>
        <w:tc>
          <w:tcPr>
            <w:tcW w:w="2370" w:type="dxa"/>
          </w:tcPr>
          <w:p w:rsidR="00851344" w:rsidRPr="00A84803" w:rsidRDefault="00EF6F03" w:rsidP="00851344">
            <w:pPr>
              <w:rPr>
                <w:rFonts w:cs="Times New Roman"/>
                <w:sz w:val="24"/>
                <w:szCs w:val="24"/>
              </w:rPr>
            </w:pPr>
            <w:r w:rsidRPr="00A84803">
              <w:rPr>
                <w:rFonts w:cs="Times New Roman"/>
                <w:sz w:val="24"/>
                <w:szCs w:val="24"/>
              </w:rPr>
              <w:t xml:space="preserve">Количество размещенных информационных материалов о бюджетном процессе, осуществляемом в муниципальном </w:t>
            </w:r>
            <w:r w:rsidRPr="00A84803">
              <w:rPr>
                <w:rFonts w:cs="Times New Roman"/>
                <w:sz w:val="24"/>
                <w:szCs w:val="24"/>
              </w:rPr>
              <w:lastRenderedPageBreak/>
              <w:t>образовании Темрюкский район в сети «Интернет»</w:t>
            </w:r>
          </w:p>
        </w:tc>
        <w:tc>
          <w:tcPr>
            <w:tcW w:w="1315" w:type="dxa"/>
          </w:tcPr>
          <w:p w:rsidR="00851344" w:rsidRPr="00A84803" w:rsidRDefault="00851344" w:rsidP="00851344">
            <w:pPr>
              <w:jc w:val="center"/>
              <w:rPr>
                <w:rFonts w:cs="Times New Roman"/>
                <w:sz w:val="24"/>
                <w:szCs w:val="24"/>
              </w:rPr>
            </w:pPr>
            <w:r w:rsidRPr="00A84803">
              <w:rPr>
                <w:rFonts w:cs="Times New Roman"/>
                <w:sz w:val="24"/>
                <w:szCs w:val="24"/>
              </w:rPr>
              <w:lastRenderedPageBreak/>
              <w:t>ед.</w:t>
            </w:r>
          </w:p>
        </w:tc>
        <w:tc>
          <w:tcPr>
            <w:tcW w:w="1537" w:type="dxa"/>
          </w:tcPr>
          <w:p w:rsidR="00851344" w:rsidRPr="00A84803" w:rsidRDefault="00851344" w:rsidP="00851344">
            <w:pPr>
              <w:jc w:val="center"/>
              <w:rPr>
                <w:rFonts w:cs="Times New Roman"/>
                <w:sz w:val="24"/>
                <w:szCs w:val="24"/>
              </w:rPr>
            </w:pPr>
            <w:r w:rsidRPr="00A84803">
              <w:rPr>
                <w:rFonts w:cs="Times New Roman"/>
                <w:sz w:val="24"/>
                <w:szCs w:val="24"/>
              </w:rPr>
              <w:t>Увеличение значений</w:t>
            </w:r>
          </w:p>
        </w:tc>
        <w:tc>
          <w:tcPr>
            <w:tcW w:w="2832" w:type="dxa"/>
          </w:tcPr>
          <w:p w:rsidR="00851344" w:rsidRPr="00A84803" w:rsidRDefault="00851344" w:rsidP="00851344">
            <w:pPr>
              <w:jc w:val="center"/>
              <w:rPr>
                <w:rFonts w:cs="Times New Roman"/>
                <w:sz w:val="24"/>
                <w:szCs w:val="24"/>
              </w:rPr>
            </w:pPr>
            <w:r w:rsidRPr="00A84803">
              <w:rPr>
                <w:rFonts w:cs="Times New Roman"/>
                <w:sz w:val="24"/>
                <w:szCs w:val="24"/>
              </w:rPr>
              <w:t>Суммарное значение по количеству размещенных информационных материалов</w:t>
            </w:r>
          </w:p>
        </w:tc>
        <w:tc>
          <w:tcPr>
            <w:tcW w:w="2362" w:type="dxa"/>
          </w:tcPr>
          <w:p w:rsidR="00851344" w:rsidRPr="00A84803" w:rsidRDefault="00851344" w:rsidP="00851344">
            <w:pPr>
              <w:jc w:val="center"/>
              <w:rPr>
                <w:rFonts w:cs="Times New Roman"/>
                <w:sz w:val="24"/>
                <w:szCs w:val="24"/>
              </w:rPr>
            </w:pPr>
            <w:r w:rsidRPr="00A84803">
              <w:rPr>
                <w:rFonts w:cs="Times New Roman"/>
                <w:sz w:val="24"/>
                <w:szCs w:val="24"/>
              </w:rPr>
              <w:t>«Электронный бюджет», «Бюджетное планирование»</w:t>
            </w:r>
          </w:p>
        </w:tc>
        <w:tc>
          <w:tcPr>
            <w:tcW w:w="1797" w:type="dxa"/>
          </w:tcPr>
          <w:p w:rsidR="00851344" w:rsidRPr="00A84803" w:rsidRDefault="00851344" w:rsidP="00851344">
            <w:pPr>
              <w:jc w:val="center"/>
              <w:rPr>
                <w:rFonts w:cs="Times New Roman"/>
                <w:sz w:val="24"/>
                <w:szCs w:val="24"/>
              </w:rPr>
            </w:pPr>
            <w:r w:rsidRPr="00A84803">
              <w:rPr>
                <w:rFonts w:cs="Times New Roman"/>
                <w:sz w:val="24"/>
                <w:szCs w:val="24"/>
              </w:rPr>
              <w:t>Финансовое управление</w:t>
            </w:r>
          </w:p>
        </w:tc>
        <w:tc>
          <w:tcPr>
            <w:tcW w:w="1864" w:type="dxa"/>
          </w:tcPr>
          <w:p w:rsidR="00851344" w:rsidRPr="00A84803" w:rsidRDefault="00851344" w:rsidP="00851344">
            <w:pPr>
              <w:jc w:val="center"/>
              <w:rPr>
                <w:rFonts w:cs="Times New Roman"/>
                <w:sz w:val="24"/>
                <w:szCs w:val="24"/>
              </w:rPr>
            </w:pPr>
            <w:r w:rsidRPr="00A84803">
              <w:rPr>
                <w:rFonts w:cs="Times New Roman"/>
                <w:sz w:val="24"/>
                <w:szCs w:val="24"/>
              </w:rPr>
              <w:t xml:space="preserve">Ежеквартально, до 10 числа месяца следующего за отчетным             </w:t>
            </w:r>
          </w:p>
        </w:tc>
      </w:tr>
      <w:tr w:rsidR="00A84803" w:rsidRPr="00A84803" w:rsidTr="00EF6F03">
        <w:trPr>
          <w:trHeight w:val="3021"/>
        </w:trPr>
        <w:tc>
          <w:tcPr>
            <w:tcW w:w="552" w:type="dxa"/>
          </w:tcPr>
          <w:p w:rsidR="00851344" w:rsidRPr="00A84803" w:rsidRDefault="00851344" w:rsidP="00851344">
            <w:pPr>
              <w:jc w:val="center"/>
              <w:rPr>
                <w:rFonts w:cs="Times New Roman"/>
                <w:sz w:val="24"/>
                <w:szCs w:val="24"/>
              </w:rPr>
            </w:pPr>
            <w:r w:rsidRPr="00A84803">
              <w:rPr>
                <w:rFonts w:cs="Times New Roman"/>
                <w:sz w:val="24"/>
                <w:szCs w:val="24"/>
              </w:rPr>
              <w:lastRenderedPageBreak/>
              <w:t>1.6</w:t>
            </w:r>
          </w:p>
        </w:tc>
        <w:tc>
          <w:tcPr>
            <w:tcW w:w="2370" w:type="dxa"/>
          </w:tcPr>
          <w:p w:rsidR="00EF6F03" w:rsidRPr="00A84803" w:rsidRDefault="00EF6F03" w:rsidP="00EF6F03">
            <w:pPr>
              <w:rPr>
                <w:rFonts w:cs="Times New Roman"/>
                <w:sz w:val="24"/>
                <w:szCs w:val="24"/>
              </w:rPr>
            </w:pPr>
            <w:r w:rsidRPr="00A84803">
              <w:rPr>
                <w:rFonts w:cs="Times New Roman"/>
                <w:sz w:val="24"/>
                <w:szCs w:val="24"/>
              </w:rPr>
              <w:t>Удельный вес своевременно</w:t>
            </w:r>
          </w:p>
          <w:p w:rsidR="00EF6F03" w:rsidRPr="00A84803" w:rsidRDefault="00EF6F03" w:rsidP="00EF6F03">
            <w:pPr>
              <w:rPr>
                <w:rFonts w:cs="Times New Roman"/>
                <w:sz w:val="24"/>
                <w:szCs w:val="24"/>
              </w:rPr>
            </w:pPr>
            <w:r w:rsidRPr="00A84803">
              <w:rPr>
                <w:rFonts w:cs="Times New Roman"/>
                <w:sz w:val="24"/>
                <w:szCs w:val="24"/>
              </w:rPr>
              <w:t xml:space="preserve"> исполненных судебных актов, предусматривающих обращение о взыскании на средства местного бюджета в соответствии с</w:t>
            </w:r>
          </w:p>
          <w:p w:rsidR="00851344" w:rsidRPr="00A84803" w:rsidRDefault="00EF6F03" w:rsidP="00EF6F03">
            <w:pPr>
              <w:rPr>
                <w:rFonts w:cs="Times New Roman"/>
                <w:sz w:val="24"/>
                <w:szCs w:val="24"/>
              </w:rPr>
            </w:pPr>
            <w:r w:rsidRPr="00A84803">
              <w:rPr>
                <w:rFonts w:cs="Times New Roman"/>
                <w:sz w:val="24"/>
                <w:szCs w:val="24"/>
              </w:rPr>
              <w:t>законодательством</w:t>
            </w:r>
          </w:p>
        </w:tc>
        <w:tc>
          <w:tcPr>
            <w:tcW w:w="1315" w:type="dxa"/>
          </w:tcPr>
          <w:p w:rsidR="00851344" w:rsidRPr="00A84803" w:rsidRDefault="00851344" w:rsidP="00851344">
            <w:pPr>
              <w:jc w:val="center"/>
              <w:rPr>
                <w:rFonts w:cs="Times New Roman"/>
                <w:sz w:val="24"/>
                <w:szCs w:val="24"/>
              </w:rPr>
            </w:pPr>
            <w:r w:rsidRPr="00A84803">
              <w:rPr>
                <w:rFonts w:cs="Times New Roman"/>
                <w:sz w:val="24"/>
                <w:szCs w:val="24"/>
              </w:rPr>
              <w:t>%</w:t>
            </w:r>
          </w:p>
        </w:tc>
        <w:tc>
          <w:tcPr>
            <w:tcW w:w="1537" w:type="dxa"/>
          </w:tcPr>
          <w:p w:rsidR="00851344" w:rsidRPr="00A84803" w:rsidRDefault="00851344" w:rsidP="00851344">
            <w:pPr>
              <w:jc w:val="center"/>
              <w:rPr>
                <w:rFonts w:cs="Times New Roman"/>
                <w:sz w:val="24"/>
                <w:szCs w:val="24"/>
              </w:rPr>
            </w:pPr>
            <w:r w:rsidRPr="00A84803">
              <w:rPr>
                <w:rFonts w:cs="Times New Roman"/>
                <w:sz w:val="24"/>
                <w:szCs w:val="24"/>
              </w:rPr>
              <w:t>Увеличение значений</w:t>
            </w:r>
          </w:p>
        </w:tc>
        <w:tc>
          <w:tcPr>
            <w:tcW w:w="2832" w:type="dxa"/>
          </w:tcPr>
          <w:p w:rsidR="00851344" w:rsidRPr="00A84803" w:rsidRDefault="00851344" w:rsidP="00851344">
            <w:pPr>
              <w:jc w:val="center"/>
              <w:rPr>
                <w:rFonts w:cs="Times New Roman"/>
                <w:sz w:val="24"/>
                <w:szCs w:val="24"/>
              </w:rPr>
            </w:pPr>
            <w:proofErr w:type="spellStart"/>
            <w:r w:rsidRPr="00A84803">
              <w:rPr>
                <w:rFonts w:cs="Times New Roman"/>
                <w:sz w:val="24"/>
                <w:szCs w:val="24"/>
              </w:rPr>
              <w:t>УВса</w:t>
            </w:r>
            <w:proofErr w:type="spellEnd"/>
            <w:r w:rsidRPr="00A84803">
              <w:rPr>
                <w:rFonts w:cs="Times New Roman"/>
                <w:sz w:val="24"/>
                <w:szCs w:val="24"/>
              </w:rPr>
              <w:t>=Пса/</w:t>
            </w:r>
            <w:proofErr w:type="spellStart"/>
            <w:r w:rsidRPr="00A84803">
              <w:rPr>
                <w:rFonts w:cs="Times New Roman"/>
                <w:sz w:val="24"/>
                <w:szCs w:val="24"/>
              </w:rPr>
              <w:t>Иса</w:t>
            </w:r>
            <w:proofErr w:type="spellEnd"/>
            <w:r w:rsidRPr="00A84803">
              <w:rPr>
                <w:rFonts w:cs="Times New Roman"/>
                <w:sz w:val="24"/>
                <w:szCs w:val="24"/>
              </w:rPr>
              <w:t>*100, где:</w:t>
            </w:r>
          </w:p>
          <w:p w:rsidR="00851344" w:rsidRPr="00A84803" w:rsidRDefault="00851344" w:rsidP="00851344">
            <w:pPr>
              <w:jc w:val="center"/>
              <w:rPr>
                <w:rFonts w:cs="Times New Roman"/>
                <w:sz w:val="24"/>
                <w:szCs w:val="24"/>
              </w:rPr>
            </w:pPr>
            <w:proofErr w:type="spellStart"/>
            <w:r w:rsidRPr="00A84803">
              <w:rPr>
                <w:rFonts w:cs="Times New Roman"/>
                <w:sz w:val="24"/>
                <w:szCs w:val="24"/>
              </w:rPr>
              <w:t>УВса</w:t>
            </w:r>
            <w:proofErr w:type="spellEnd"/>
            <w:r w:rsidRPr="00A84803">
              <w:rPr>
                <w:rFonts w:cs="Times New Roman"/>
                <w:sz w:val="24"/>
                <w:szCs w:val="24"/>
              </w:rPr>
              <w:t xml:space="preserve"> – удельный вес своевременно исполненных судебных актов, </w:t>
            </w:r>
          </w:p>
          <w:p w:rsidR="00851344" w:rsidRPr="00A84803" w:rsidRDefault="00851344" w:rsidP="00851344">
            <w:pPr>
              <w:jc w:val="center"/>
              <w:rPr>
                <w:rFonts w:cs="Times New Roman"/>
                <w:sz w:val="24"/>
                <w:szCs w:val="24"/>
              </w:rPr>
            </w:pPr>
            <w:r w:rsidRPr="00A84803">
              <w:rPr>
                <w:rFonts w:cs="Times New Roman"/>
                <w:sz w:val="24"/>
                <w:szCs w:val="24"/>
              </w:rPr>
              <w:t xml:space="preserve">Пса – общее количество поступивших исполнительных листов, </w:t>
            </w:r>
          </w:p>
          <w:p w:rsidR="00851344" w:rsidRPr="00A84803" w:rsidRDefault="00851344" w:rsidP="00851344">
            <w:pPr>
              <w:jc w:val="center"/>
              <w:rPr>
                <w:rFonts w:cs="Times New Roman"/>
                <w:sz w:val="24"/>
                <w:szCs w:val="24"/>
              </w:rPr>
            </w:pPr>
            <w:proofErr w:type="spellStart"/>
            <w:r w:rsidRPr="00A84803">
              <w:rPr>
                <w:rFonts w:cs="Times New Roman"/>
                <w:sz w:val="24"/>
                <w:szCs w:val="24"/>
              </w:rPr>
              <w:t>Иса</w:t>
            </w:r>
            <w:proofErr w:type="spellEnd"/>
            <w:r w:rsidRPr="00A84803">
              <w:rPr>
                <w:rFonts w:cs="Times New Roman"/>
                <w:sz w:val="24"/>
                <w:szCs w:val="24"/>
              </w:rPr>
              <w:t xml:space="preserve"> – количество исполненных судебных актов</w:t>
            </w:r>
          </w:p>
        </w:tc>
        <w:tc>
          <w:tcPr>
            <w:tcW w:w="2362" w:type="dxa"/>
          </w:tcPr>
          <w:p w:rsidR="00851344" w:rsidRPr="00A84803" w:rsidRDefault="00851344" w:rsidP="00851344">
            <w:pPr>
              <w:jc w:val="center"/>
              <w:rPr>
                <w:rFonts w:cs="Times New Roman"/>
                <w:sz w:val="24"/>
                <w:szCs w:val="24"/>
              </w:rPr>
            </w:pPr>
            <w:r w:rsidRPr="00A84803">
              <w:rPr>
                <w:rFonts w:cs="Times New Roman"/>
                <w:sz w:val="24"/>
                <w:szCs w:val="24"/>
              </w:rPr>
              <w:t xml:space="preserve">Журнал учета и регистрации исполнительных документов и решений налоговых органов финансового управления </w:t>
            </w:r>
          </w:p>
        </w:tc>
        <w:tc>
          <w:tcPr>
            <w:tcW w:w="1797" w:type="dxa"/>
          </w:tcPr>
          <w:p w:rsidR="00851344" w:rsidRPr="00A84803" w:rsidRDefault="00851344" w:rsidP="00851344">
            <w:pPr>
              <w:jc w:val="center"/>
              <w:rPr>
                <w:rFonts w:cs="Times New Roman"/>
                <w:sz w:val="24"/>
                <w:szCs w:val="24"/>
              </w:rPr>
            </w:pPr>
            <w:r w:rsidRPr="00A84803">
              <w:rPr>
                <w:rFonts w:cs="Times New Roman"/>
                <w:sz w:val="24"/>
                <w:szCs w:val="24"/>
              </w:rPr>
              <w:t>Финансовое управление</w:t>
            </w:r>
          </w:p>
        </w:tc>
        <w:tc>
          <w:tcPr>
            <w:tcW w:w="1864" w:type="dxa"/>
          </w:tcPr>
          <w:p w:rsidR="00851344" w:rsidRPr="00A84803" w:rsidRDefault="00851344" w:rsidP="00CF3CB5">
            <w:pPr>
              <w:jc w:val="center"/>
              <w:rPr>
                <w:rFonts w:cs="Times New Roman"/>
                <w:sz w:val="24"/>
                <w:szCs w:val="24"/>
              </w:rPr>
            </w:pPr>
            <w:r w:rsidRPr="00A84803">
              <w:rPr>
                <w:rFonts w:cs="Times New Roman"/>
                <w:sz w:val="24"/>
                <w:szCs w:val="24"/>
              </w:rPr>
              <w:t>Ежеквартально, до 10 числ</w:t>
            </w:r>
            <w:r w:rsidR="00CF3CB5" w:rsidRPr="00A84803">
              <w:rPr>
                <w:rFonts w:cs="Times New Roman"/>
                <w:sz w:val="24"/>
                <w:szCs w:val="24"/>
              </w:rPr>
              <w:t>а месяца следующего за отчетным</w:t>
            </w:r>
          </w:p>
        </w:tc>
      </w:tr>
      <w:tr w:rsidR="00A84803" w:rsidRPr="00A84803" w:rsidTr="00851344">
        <w:tc>
          <w:tcPr>
            <w:tcW w:w="552" w:type="dxa"/>
          </w:tcPr>
          <w:p w:rsidR="00851344" w:rsidRPr="00A84803" w:rsidRDefault="00851344" w:rsidP="00851344">
            <w:pPr>
              <w:jc w:val="center"/>
              <w:rPr>
                <w:rFonts w:cs="Times New Roman"/>
                <w:sz w:val="24"/>
                <w:szCs w:val="24"/>
              </w:rPr>
            </w:pPr>
            <w:r w:rsidRPr="00A84803">
              <w:rPr>
                <w:rFonts w:cs="Times New Roman"/>
                <w:sz w:val="24"/>
                <w:szCs w:val="24"/>
              </w:rPr>
              <w:t>1.7</w:t>
            </w:r>
          </w:p>
        </w:tc>
        <w:tc>
          <w:tcPr>
            <w:tcW w:w="2370" w:type="dxa"/>
          </w:tcPr>
          <w:p w:rsidR="00851344" w:rsidRPr="00A84803" w:rsidRDefault="00EF6F03" w:rsidP="00851344">
            <w:pPr>
              <w:rPr>
                <w:rFonts w:cs="Times New Roman"/>
                <w:sz w:val="24"/>
                <w:szCs w:val="24"/>
              </w:rPr>
            </w:pPr>
            <w:r w:rsidRPr="00A84803">
              <w:rPr>
                <w:rFonts w:cs="Times New Roman"/>
                <w:sz w:val="24"/>
                <w:szCs w:val="24"/>
              </w:rPr>
              <w:t>Исполнение планового годового объема местного бюджета ассигнований, выделенных для обеспечения бесперебойного функционирования финансового управления</w:t>
            </w:r>
          </w:p>
        </w:tc>
        <w:tc>
          <w:tcPr>
            <w:tcW w:w="1315" w:type="dxa"/>
          </w:tcPr>
          <w:p w:rsidR="00851344" w:rsidRPr="00A84803" w:rsidRDefault="00851344" w:rsidP="00851344">
            <w:pPr>
              <w:jc w:val="center"/>
              <w:rPr>
                <w:rFonts w:cs="Times New Roman"/>
                <w:sz w:val="24"/>
                <w:szCs w:val="24"/>
              </w:rPr>
            </w:pPr>
            <w:r w:rsidRPr="00A84803">
              <w:rPr>
                <w:rFonts w:cs="Times New Roman"/>
                <w:sz w:val="24"/>
                <w:szCs w:val="24"/>
              </w:rPr>
              <w:t>%</w:t>
            </w:r>
          </w:p>
        </w:tc>
        <w:tc>
          <w:tcPr>
            <w:tcW w:w="1537" w:type="dxa"/>
          </w:tcPr>
          <w:p w:rsidR="00851344" w:rsidRPr="00A84803" w:rsidRDefault="00851344" w:rsidP="00851344">
            <w:pPr>
              <w:jc w:val="center"/>
              <w:rPr>
                <w:rFonts w:cs="Times New Roman"/>
                <w:sz w:val="24"/>
                <w:szCs w:val="24"/>
              </w:rPr>
            </w:pPr>
            <w:r w:rsidRPr="00A84803">
              <w:rPr>
                <w:rFonts w:cs="Times New Roman"/>
                <w:sz w:val="24"/>
                <w:szCs w:val="24"/>
              </w:rPr>
              <w:t>Увеличение значений</w:t>
            </w:r>
          </w:p>
        </w:tc>
        <w:tc>
          <w:tcPr>
            <w:tcW w:w="2832" w:type="dxa"/>
          </w:tcPr>
          <w:p w:rsidR="00877146" w:rsidRPr="00A84803" w:rsidRDefault="00851344" w:rsidP="00851344">
            <w:pPr>
              <w:jc w:val="center"/>
              <w:rPr>
                <w:rFonts w:cs="Times New Roman"/>
                <w:sz w:val="24"/>
                <w:szCs w:val="24"/>
              </w:rPr>
            </w:pPr>
            <w:r w:rsidRPr="00A84803">
              <w:rPr>
                <w:rFonts w:cs="Times New Roman"/>
                <w:sz w:val="24"/>
                <w:szCs w:val="24"/>
              </w:rPr>
              <w:t>Ф/</w:t>
            </w:r>
            <w:proofErr w:type="spellStart"/>
            <w:r w:rsidRPr="00A84803">
              <w:rPr>
                <w:rFonts w:cs="Times New Roman"/>
                <w:sz w:val="24"/>
                <w:szCs w:val="24"/>
              </w:rPr>
              <w:t>Пфу</w:t>
            </w:r>
            <w:proofErr w:type="spellEnd"/>
            <w:r w:rsidRPr="00A84803">
              <w:rPr>
                <w:rFonts w:cs="Times New Roman"/>
                <w:sz w:val="24"/>
                <w:szCs w:val="24"/>
              </w:rPr>
              <w:t>*100,</w:t>
            </w:r>
            <w:r w:rsidR="00877146" w:rsidRPr="00A84803">
              <w:rPr>
                <w:rFonts w:cs="Times New Roman"/>
                <w:sz w:val="24"/>
                <w:szCs w:val="24"/>
              </w:rPr>
              <w:t xml:space="preserve"> </w:t>
            </w:r>
            <w:r w:rsidRPr="00A84803">
              <w:rPr>
                <w:rFonts w:cs="Times New Roman"/>
                <w:sz w:val="24"/>
                <w:szCs w:val="24"/>
              </w:rPr>
              <w:t xml:space="preserve">где:  </w:t>
            </w:r>
          </w:p>
          <w:p w:rsidR="00851344" w:rsidRPr="00A84803" w:rsidRDefault="00851344" w:rsidP="00851344">
            <w:pPr>
              <w:jc w:val="center"/>
              <w:rPr>
                <w:rFonts w:cs="Times New Roman"/>
                <w:sz w:val="24"/>
                <w:szCs w:val="24"/>
              </w:rPr>
            </w:pPr>
            <w:r w:rsidRPr="00A84803">
              <w:rPr>
                <w:rFonts w:cs="Times New Roman"/>
                <w:sz w:val="24"/>
                <w:szCs w:val="24"/>
              </w:rPr>
              <w:t xml:space="preserve">Ф – фактические расходы, </w:t>
            </w:r>
          </w:p>
          <w:p w:rsidR="00851344" w:rsidRPr="00A84803" w:rsidRDefault="00851344" w:rsidP="00851344">
            <w:pPr>
              <w:jc w:val="center"/>
              <w:rPr>
                <w:rFonts w:cs="Times New Roman"/>
                <w:sz w:val="24"/>
                <w:szCs w:val="24"/>
              </w:rPr>
            </w:pPr>
            <w:proofErr w:type="spellStart"/>
            <w:r w:rsidRPr="00A84803">
              <w:rPr>
                <w:rFonts w:cs="Times New Roman"/>
                <w:sz w:val="24"/>
                <w:szCs w:val="24"/>
              </w:rPr>
              <w:t>Пфу</w:t>
            </w:r>
            <w:proofErr w:type="spellEnd"/>
            <w:r w:rsidRPr="00A84803">
              <w:rPr>
                <w:rFonts w:cs="Times New Roman"/>
                <w:sz w:val="24"/>
                <w:szCs w:val="24"/>
              </w:rPr>
              <w:t xml:space="preserve"> - план</w:t>
            </w:r>
          </w:p>
        </w:tc>
        <w:tc>
          <w:tcPr>
            <w:tcW w:w="2362" w:type="dxa"/>
          </w:tcPr>
          <w:p w:rsidR="00851344" w:rsidRPr="00A84803" w:rsidRDefault="00851344" w:rsidP="00851344">
            <w:pPr>
              <w:jc w:val="center"/>
              <w:rPr>
                <w:rFonts w:cs="Times New Roman"/>
                <w:sz w:val="24"/>
                <w:szCs w:val="24"/>
              </w:rPr>
            </w:pPr>
            <w:r w:rsidRPr="00A84803">
              <w:rPr>
                <w:rFonts w:cs="Times New Roman"/>
                <w:sz w:val="24"/>
                <w:szCs w:val="24"/>
              </w:rPr>
              <w:t>Форма 0503117</w:t>
            </w:r>
          </w:p>
          <w:p w:rsidR="00851344" w:rsidRPr="00A84803" w:rsidRDefault="00851344" w:rsidP="00851344">
            <w:pPr>
              <w:jc w:val="center"/>
              <w:rPr>
                <w:rFonts w:cs="Times New Roman"/>
                <w:sz w:val="24"/>
                <w:szCs w:val="24"/>
              </w:rPr>
            </w:pPr>
            <w:r w:rsidRPr="00A84803">
              <w:rPr>
                <w:rFonts w:cs="Times New Roman"/>
                <w:sz w:val="24"/>
                <w:szCs w:val="24"/>
              </w:rPr>
              <w:t>«Отчет об исполнении бюджета»</w:t>
            </w:r>
          </w:p>
        </w:tc>
        <w:tc>
          <w:tcPr>
            <w:tcW w:w="1797" w:type="dxa"/>
          </w:tcPr>
          <w:p w:rsidR="00851344" w:rsidRPr="00A84803" w:rsidRDefault="00851344" w:rsidP="00851344">
            <w:pPr>
              <w:jc w:val="center"/>
              <w:rPr>
                <w:rFonts w:cs="Times New Roman"/>
                <w:sz w:val="24"/>
                <w:szCs w:val="24"/>
              </w:rPr>
            </w:pPr>
            <w:r w:rsidRPr="00A84803">
              <w:rPr>
                <w:rFonts w:cs="Times New Roman"/>
                <w:sz w:val="24"/>
                <w:szCs w:val="24"/>
              </w:rPr>
              <w:t>Финансовое управление</w:t>
            </w:r>
          </w:p>
        </w:tc>
        <w:tc>
          <w:tcPr>
            <w:tcW w:w="1864" w:type="dxa"/>
          </w:tcPr>
          <w:p w:rsidR="00851344" w:rsidRPr="00A84803" w:rsidRDefault="00851344" w:rsidP="00CF3CB5">
            <w:pPr>
              <w:jc w:val="center"/>
              <w:rPr>
                <w:rFonts w:cs="Times New Roman"/>
                <w:sz w:val="24"/>
                <w:szCs w:val="24"/>
              </w:rPr>
            </w:pPr>
            <w:r w:rsidRPr="00A84803">
              <w:rPr>
                <w:rFonts w:cs="Times New Roman"/>
                <w:sz w:val="24"/>
                <w:szCs w:val="24"/>
              </w:rPr>
              <w:t xml:space="preserve">Ежеквартально, до 10 числа месяца следующего за отчетным </w:t>
            </w:r>
          </w:p>
        </w:tc>
      </w:tr>
      <w:tr w:rsidR="00A84803" w:rsidRPr="00A84803" w:rsidTr="00EF6F03">
        <w:trPr>
          <w:trHeight w:val="2976"/>
        </w:trPr>
        <w:tc>
          <w:tcPr>
            <w:tcW w:w="552" w:type="dxa"/>
          </w:tcPr>
          <w:p w:rsidR="00851344" w:rsidRPr="00A84803" w:rsidRDefault="00851344" w:rsidP="00851344">
            <w:pPr>
              <w:jc w:val="center"/>
              <w:rPr>
                <w:rFonts w:cs="Times New Roman"/>
                <w:sz w:val="24"/>
                <w:szCs w:val="24"/>
              </w:rPr>
            </w:pPr>
            <w:r w:rsidRPr="00A84803">
              <w:rPr>
                <w:rFonts w:cs="Times New Roman"/>
                <w:sz w:val="24"/>
                <w:szCs w:val="24"/>
              </w:rPr>
              <w:lastRenderedPageBreak/>
              <w:t>1.8</w:t>
            </w:r>
          </w:p>
        </w:tc>
        <w:tc>
          <w:tcPr>
            <w:tcW w:w="2370" w:type="dxa"/>
          </w:tcPr>
          <w:p w:rsidR="00851344" w:rsidRPr="00A84803" w:rsidRDefault="00EF6F03" w:rsidP="00851344">
            <w:pPr>
              <w:rPr>
                <w:rFonts w:cs="Times New Roman"/>
                <w:sz w:val="24"/>
                <w:szCs w:val="24"/>
              </w:rPr>
            </w:pPr>
            <w:r w:rsidRPr="00A84803">
              <w:rPr>
                <w:rFonts w:cs="Times New Roman"/>
                <w:sz w:val="24"/>
                <w:szCs w:val="24"/>
              </w:rPr>
              <w:t>Исполнение планового годового объема местного бюджета ассигнований, выделенных на выравнивание бюджетной обеспеченности поселений Темрюкского района</w:t>
            </w:r>
          </w:p>
        </w:tc>
        <w:tc>
          <w:tcPr>
            <w:tcW w:w="1315" w:type="dxa"/>
          </w:tcPr>
          <w:p w:rsidR="00851344" w:rsidRPr="00A84803" w:rsidRDefault="00851344" w:rsidP="00851344">
            <w:pPr>
              <w:jc w:val="center"/>
              <w:rPr>
                <w:rFonts w:cs="Times New Roman"/>
                <w:sz w:val="24"/>
                <w:szCs w:val="24"/>
              </w:rPr>
            </w:pPr>
            <w:r w:rsidRPr="00A84803">
              <w:rPr>
                <w:rFonts w:cs="Times New Roman"/>
                <w:sz w:val="24"/>
                <w:szCs w:val="24"/>
              </w:rPr>
              <w:t>%</w:t>
            </w:r>
          </w:p>
        </w:tc>
        <w:tc>
          <w:tcPr>
            <w:tcW w:w="1537" w:type="dxa"/>
          </w:tcPr>
          <w:p w:rsidR="00851344" w:rsidRPr="00A84803" w:rsidRDefault="00851344" w:rsidP="00851344">
            <w:pPr>
              <w:jc w:val="center"/>
              <w:rPr>
                <w:rFonts w:cs="Times New Roman"/>
                <w:sz w:val="24"/>
                <w:szCs w:val="24"/>
              </w:rPr>
            </w:pPr>
            <w:r w:rsidRPr="00A84803">
              <w:rPr>
                <w:rFonts w:cs="Times New Roman"/>
                <w:sz w:val="24"/>
                <w:szCs w:val="24"/>
              </w:rPr>
              <w:t>Увеличение значений</w:t>
            </w:r>
          </w:p>
        </w:tc>
        <w:tc>
          <w:tcPr>
            <w:tcW w:w="2832" w:type="dxa"/>
          </w:tcPr>
          <w:p w:rsidR="00877146" w:rsidRPr="00A84803" w:rsidRDefault="00851344" w:rsidP="00851344">
            <w:pPr>
              <w:jc w:val="center"/>
              <w:rPr>
                <w:rFonts w:cs="Times New Roman"/>
                <w:sz w:val="24"/>
                <w:szCs w:val="24"/>
              </w:rPr>
            </w:pPr>
            <w:r w:rsidRPr="00A84803">
              <w:rPr>
                <w:rFonts w:cs="Times New Roman"/>
                <w:sz w:val="24"/>
                <w:szCs w:val="24"/>
              </w:rPr>
              <w:t xml:space="preserve">Ф/П*100, где: </w:t>
            </w:r>
          </w:p>
          <w:p w:rsidR="00877146" w:rsidRPr="00A84803" w:rsidRDefault="00851344" w:rsidP="00851344">
            <w:pPr>
              <w:jc w:val="center"/>
              <w:rPr>
                <w:rFonts w:cs="Times New Roman"/>
                <w:sz w:val="24"/>
                <w:szCs w:val="24"/>
              </w:rPr>
            </w:pPr>
            <w:r w:rsidRPr="00A84803">
              <w:rPr>
                <w:rFonts w:cs="Times New Roman"/>
                <w:sz w:val="24"/>
                <w:szCs w:val="24"/>
              </w:rPr>
              <w:t>Ф – Фактические расходы,</w:t>
            </w:r>
          </w:p>
          <w:p w:rsidR="00851344" w:rsidRPr="00A84803" w:rsidRDefault="00851344" w:rsidP="00851344">
            <w:pPr>
              <w:jc w:val="center"/>
              <w:rPr>
                <w:rFonts w:cs="Times New Roman"/>
                <w:sz w:val="24"/>
                <w:szCs w:val="24"/>
              </w:rPr>
            </w:pPr>
            <w:r w:rsidRPr="00A84803">
              <w:rPr>
                <w:rFonts w:cs="Times New Roman"/>
                <w:sz w:val="24"/>
                <w:szCs w:val="24"/>
              </w:rPr>
              <w:t xml:space="preserve"> П - план</w:t>
            </w:r>
          </w:p>
        </w:tc>
        <w:tc>
          <w:tcPr>
            <w:tcW w:w="2362" w:type="dxa"/>
          </w:tcPr>
          <w:p w:rsidR="00851344" w:rsidRPr="00A84803" w:rsidRDefault="00851344" w:rsidP="00851344">
            <w:pPr>
              <w:jc w:val="center"/>
              <w:rPr>
                <w:rFonts w:cs="Times New Roman"/>
                <w:sz w:val="24"/>
                <w:szCs w:val="24"/>
              </w:rPr>
            </w:pPr>
            <w:r w:rsidRPr="00A84803">
              <w:rPr>
                <w:rFonts w:cs="Times New Roman"/>
                <w:sz w:val="24"/>
                <w:szCs w:val="24"/>
              </w:rPr>
              <w:t>Форма 0503117</w:t>
            </w:r>
          </w:p>
          <w:p w:rsidR="00851344" w:rsidRPr="00A84803" w:rsidRDefault="00851344" w:rsidP="00851344">
            <w:pPr>
              <w:jc w:val="center"/>
              <w:rPr>
                <w:rFonts w:cs="Times New Roman"/>
                <w:sz w:val="24"/>
                <w:szCs w:val="24"/>
              </w:rPr>
            </w:pPr>
            <w:r w:rsidRPr="00A84803">
              <w:rPr>
                <w:rFonts w:cs="Times New Roman"/>
                <w:sz w:val="24"/>
                <w:szCs w:val="24"/>
              </w:rPr>
              <w:t>«Отчет об исполнении бюджета»</w:t>
            </w:r>
          </w:p>
        </w:tc>
        <w:tc>
          <w:tcPr>
            <w:tcW w:w="1797" w:type="dxa"/>
          </w:tcPr>
          <w:p w:rsidR="00851344" w:rsidRPr="00A84803" w:rsidRDefault="00851344" w:rsidP="00851344">
            <w:pPr>
              <w:jc w:val="center"/>
              <w:rPr>
                <w:rFonts w:cs="Times New Roman"/>
                <w:sz w:val="24"/>
                <w:szCs w:val="24"/>
              </w:rPr>
            </w:pPr>
            <w:r w:rsidRPr="00A84803">
              <w:rPr>
                <w:rFonts w:cs="Times New Roman"/>
                <w:sz w:val="24"/>
                <w:szCs w:val="24"/>
              </w:rPr>
              <w:t>Финансовое управление</w:t>
            </w:r>
          </w:p>
        </w:tc>
        <w:tc>
          <w:tcPr>
            <w:tcW w:w="1864" w:type="dxa"/>
          </w:tcPr>
          <w:p w:rsidR="00851344" w:rsidRPr="00A84803" w:rsidRDefault="00851344" w:rsidP="00CF3CB5">
            <w:pPr>
              <w:jc w:val="center"/>
              <w:rPr>
                <w:rFonts w:cs="Times New Roman"/>
                <w:sz w:val="24"/>
                <w:szCs w:val="24"/>
              </w:rPr>
            </w:pPr>
            <w:r w:rsidRPr="00A84803">
              <w:rPr>
                <w:rFonts w:cs="Times New Roman"/>
                <w:sz w:val="24"/>
                <w:szCs w:val="24"/>
              </w:rPr>
              <w:t xml:space="preserve">Ежеквартально, до 10 числа месяца следующего за отчетным </w:t>
            </w:r>
          </w:p>
        </w:tc>
      </w:tr>
      <w:tr w:rsidR="00A84803" w:rsidRPr="00A84803" w:rsidTr="00851344">
        <w:tc>
          <w:tcPr>
            <w:tcW w:w="552" w:type="dxa"/>
          </w:tcPr>
          <w:p w:rsidR="00851344" w:rsidRPr="00A84803" w:rsidRDefault="00851344" w:rsidP="00851344">
            <w:pPr>
              <w:jc w:val="center"/>
              <w:rPr>
                <w:rFonts w:cs="Times New Roman"/>
                <w:sz w:val="24"/>
                <w:szCs w:val="24"/>
              </w:rPr>
            </w:pPr>
            <w:r w:rsidRPr="00A84803">
              <w:rPr>
                <w:rFonts w:cs="Times New Roman"/>
                <w:sz w:val="24"/>
                <w:szCs w:val="24"/>
              </w:rPr>
              <w:t>1.9</w:t>
            </w:r>
          </w:p>
        </w:tc>
        <w:tc>
          <w:tcPr>
            <w:tcW w:w="2370" w:type="dxa"/>
          </w:tcPr>
          <w:p w:rsidR="00851344" w:rsidRPr="00A84803" w:rsidRDefault="00851344" w:rsidP="00851344">
            <w:pPr>
              <w:rPr>
                <w:rFonts w:cs="Times New Roman"/>
                <w:sz w:val="24"/>
                <w:szCs w:val="24"/>
              </w:rPr>
            </w:pPr>
            <w:r w:rsidRPr="00A84803">
              <w:rPr>
                <w:rFonts w:cs="Times New Roman"/>
                <w:sz w:val="24"/>
                <w:szCs w:val="24"/>
              </w:rPr>
              <w:t>Исполнение местного бюджета по доходам без учета безвозмездных поступлений к первоначально утвержденному уровню</w:t>
            </w:r>
          </w:p>
        </w:tc>
        <w:tc>
          <w:tcPr>
            <w:tcW w:w="1315" w:type="dxa"/>
          </w:tcPr>
          <w:p w:rsidR="00851344" w:rsidRPr="00A84803" w:rsidRDefault="00851344" w:rsidP="00851344">
            <w:pPr>
              <w:jc w:val="center"/>
              <w:rPr>
                <w:rFonts w:cs="Times New Roman"/>
                <w:sz w:val="24"/>
                <w:szCs w:val="24"/>
              </w:rPr>
            </w:pPr>
            <w:r w:rsidRPr="00A84803">
              <w:rPr>
                <w:rFonts w:cs="Times New Roman"/>
                <w:sz w:val="24"/>
                <w:szCs w:val="24"/>
              </w:rPr>
              <w:t>%</w:t>
            </w:r>
          </w:p>
        </w:tc>
        <w:tc>
          <w:tcPr>
            <w:tcW w:w="1537" w:type="dxa"/>
          </w:tcPr>
          <w:p w:rsidR="00851344" w:rsidRPr="00A84803" w:rsidRDefault="00851344" w:rsidP="00851344">
            <w:pPr>
              <w:jc w:val="center"/>
              <w:rPr>
                <w:rFonts w:cs="Times New Roman"/>
                <w:sz w:val="24"/>
                <w:szCs w:val="24"/>
              </w:rPr>
            </w:pPr>
            <w:r w:rsidRPr="00A84803">
              <w:rPr>
                <w:rFonts w:cs="Times New Roman"/>
                <w:sz w:val="24"/>
                <w:szCs w:val="24"/>
              </w:rPr>
              <w:t>Увеличение значений</w:t>
            </w:r>
          </w:p>
        </w:tc>
        <w:tc>
          <w:tcPr>
            <w:tcW w:w="2832" w:type="dxa"/>
          </w:tcPr>
          <w:p w:rsidR="00851344" w:rsidRPr="00A84803" w:rsidRDefault="00851344" w:rsidP="00851344">
            <w:pPr>
              <w:jc w:val="center"/>
              <w:rPr>
                <w:rFonts w:cs="Times New Roman"/>
                <w:sz w:val="24"/>
                <w:szCs w:val="24"/>
              </w:rPr>
            </w:pPr>
            <w:r w:rsidRPr="00A84803">
              <w:rPr>
                <w:rFonts w:cs="Times New Roman"/>
                <w:sz w:val="24"/>
                <w:szCs w:val="24"/>
              </w:rPr>
              <w:t xml:space="preserve">Р = (А - Б) / (В - Г) х 100, где: А - общий объем поступлений доходов в местный бюджет в отчетном финансовом году, </w:t>
            </w:r>
          </w:p>
          <w:p w:rsidR="00851344" w:rsidRPr="00A84803" w:rsidRDefault="00851344" w:rsidP="00851344">
            <w:pPr>
              <w:jc w:val="center"/>
              <w:rPr>
                <w:rFonts w:cs="Times New Roman"/>
                <w:sz w:val="24"/>
                <w:szCs w:val="24"/>
              </w:rPr>
            </w:pPr>
            <w:r w:rsidRPr="00A84803">
              <w:rPr>
                <w:rFonts w:cs="Times New Roman"/>
                <w:sz w:val="24"/>
                <w:szCs w:val="24"/>
              </w:rPr>
              <w:t>Б - объем безвозмездных поступлений в отчетном финансовом году,</w:t>
            </w:r>
          </w:p>
          <w:p w:rsidR="00851344" w:rsidRPr="00A84803" w:rsidRDefault="00851344" w:rsidP="00851344">
            <w:pPr>
              <w:jc w:val="center"/>
              <w:rPr>
                <w:rFonts w:cs="Times New Roman"/>
                <w:sz w:val="24"/>
                <w:szCs w:val="24"/>
              </w:rPr>
            </w:pPr>
            <w:r w:rsidRPr="00A84803">
              <w:rPr>
                <w:rFonts w:cs="Times New Roman"/>
                <w:sz w:val="24"/>
                <w:szCs w:val="24"/>
              </w:rPr>
              <w:t>В - первоначально утвержденный решением о местном бюджете объем доходов местного бюджета,</w:t>
            </w:r>
          </w:p>
          <w:p w:rsidR="00851344" w:rsidRPr="00A84803" w:rsidRDefault="00851344" w:rsidP="00851344">
            <w:pPr>
              <w:jc w:val="center"/>
              <w:rPr>
                <w:rFonts w:cs="Times New Roman"/>
                <w:sz w:val="24"/>
                <w:szCs w:val="24"/>
              </w:rPr>
            </w:pPr>
            <w:r w:rsidRPr="00A84803">
              <w:rPr>
                <w:rFonts w:cs="Times New Roman"/>
                <w:sz w:val="24"/>
                <w:szCs w:val="24"/>
              </w:rPr>
              <w:t>Г - первоначально утвержденный объем безвозмездных поступлений в финансовом году</w:t>
            </w:r>
          </w:p>
        </w:tc>
        <w:tc>
          <w:tcPr>
            <w:tcW w:w="2362" w:type="dxa"/>
          </w:tcPr>
          <w:p w:rsidR="00851344" w:rsidRPr="00A84803" w:rsidRDefault="00851344" w:rsidP="00851344">
            <w:pPr>
              <w:jc w:val="center"/>
              <w:rPr>
                <w:rFonts w:cs="Times New Roman"/>
                <w:sz w:val="24"/>
                <w:szCs w:val="24"/>
              </w:rPr>
            </w:pPr>
            <w:r w:rsidRPr="00A84803">
              <w:rPr>
                <w:rFonts w:cs="Times New Roman"/>
                <w:sz w:val="24"/>
                <w:szCs w:val="24"/>
              </w:rPr>
              <w:t>Форма 0503117</w:t>
            </w:r>
          </w:p>
          <w:p w:rsidR="00851344" w:rsidRPr="00A84803" w:rsidRDefault="00851344" w:rsidP="00851344">
            <w:pPr>
              <w:jc w:val="center"/>
              <w:rPr>
                <w:rFonts w:cs="Times New Roman"/>
                <w:sz w:val="24"/>
                <w:szCs w:val="24"/>
              </w:rPr>
            </w:pPr>
            <w:r w:rsidRPr="00A84803">
              <w:rPr>
                <w:rFonts w:cs="Times New Roman"/>
                <w:sz w:val="24"/>
                <w:szCs w:val="24"/>
              </w:rPr>
              <w:t>«Отчет об исполнении бюджета»</w:t>
            </w:r>
          </w:p>
        </w:tc>
        <w:tc>
          <w:tcPr>
            <w:tcW w:w="1797" w:type="dxa"/>
          </w:tcPr>
          <w:p w:rsidR="00851344" w:rsidRPr="00A84803" w:rsidRDefault="00851344" w:rsidP="00851344">
            <w:pPr>
              <w:jc w:val="center"/>
              <w:rPr>
                <w:rFonts w:cs="Times New Roman"/>
                <w:sz w:val="24"/>
                <w:szCs w:val="24"/>
              </w:rPr>
            </w:pPr>
            <w:r w:rsidRPr="00A84803">
              <w:rPr>
                <w:rFonts w:cs="Times New Roman"/>
                <w:sz w:val="24"/>
                <w:szCs w:val="24"/>
              </w:rPr>
              <w:t>Финансовое управление</w:t>
            </w:r>
          </w:p>
        </w:tc>
        <w:tc>
          <w:tcPr>
            <w:tcW w:w="1864" w:type="dxa"/>
          </w:tcPr>
          <w:p w:rsidR="00851344" w:rsidRPr="00A84803" w:rsidRDefault="00851344" w:rsidP="00BF690A">
            <w:pPr>
              <w:jc w:val="center"/>
              <w:rPr>
                <w:rFonts w:cs="Times New Roman"/>
                <w:sz w:val="24"/>
                <w:szCs w:val="24"/>
              </w:rPr>
            </w:pPr>
            <w:r w:rsidRPr="00A84803">
              <w:rPr>
                <w:rFonts w:cs="Times New Roman"/>
                <w:sz w:val="24"/>
                <w:szCs w:val="24"/>
              </w:rPr>
              <w:t xml:space="preserve">Ежегодно, не позднее </w:t>
            </w:r>
            <w:r w:rsidR="00BF690A" w:rsidRPr="00A84803">
              <w:rPr>
                <w:rFonts w:cs="Times New Roman"/>
                <w:sz w:val="24"/>
                <w:szCs w:val="24"/>
              </w:rPr>
              <w:t>1</w:t>
            </w:r>
            <w:r w:rsidRPr="00A84803">
              <w:rPr>
                <w:rFonts w:cs="Times New Roman"/>
                <w:sz w:val="24"/>
                <w:szCs w:val="24"/>
              </w:rPr>
              <w:t xml:space="preserve">0 января года, следующего за отчетным </w:t>
            </w:r>
          </w:p>
        </w:tc>
      </w:tr>
      <w:tr w:rsidR="00A84803" w:rsidRPr="00A84803" w:rsidTr="00C438C3">
        <w:trPr>
          <w:trHeight w:val="1146"/>
        </w:trPr>
        <w:tc>
          <w:tcPr>
            <w:tcW w:w="14629" w:type="dxa"/>
            <w:gridSpan w:val="8"/>
          </w:tcPr>
          <w:p w:rsidR="009907DC" w:rsidRPr="00A84803" w:rsidRDefault="009907DC" w:rsidP="00C438C3">
            <w:pPr>
              <w:pStyle w:val="ConsPlusNormal0"/>
              <w:ind w:firstLine="709"/>
              <w:rPr>
                <w:sz w:val="24"/>
                <w:szCs w:val="24"/>
              </w:rPr>
            </w:pPr>
            <w:r w:rsidRPr="00A84803">
              <w:rPr>
                <w:sz w:val="24"/>
                <w:szCs w:val="24"/>
              </w:rPr>
              <w:lastRenderedPageBreak/>
              <w:t>--------------------------------</w:t>
            </w:r>
          </w:p>
          <w:p w:rsidR="009907DC" w:rsidRPr="00A84803" w:rsidRDefault="009907DC" w:rsidP="00C438C3">
            <w:pPr>
              <w:ind w:firstLine="709"/>
              <w:rPr>
                <w:rFonts w:cs="Times New Roman"/>
                <w:sz w:val="24"/>
                <w:szCs w:val="24"/>
              </w:rPr>
            </w:pPr>
            <w:r w:rsidRPr="00A84803">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9907DC" w:rsidRPr="00A84803" w:rsidRDefault="00FB4BC3" w:rsidP="00FB4BC3">
      <w:pPr>
        <w:jc w:val="right"/>
        <w:rPr>
          <w:rFonts w:cs="Times New Roman"/>
          <w:szCs w:val="28"/>
        </w:rPr>
      </w:pPr>
      <w:r w:rsidRPr="00A84803">
        <w:rPr>
          <w:rFonts w:cs="Times New Roman"/>
          <w:szCs w:val="28"/>
        </w:rPr>
        <w:t>»;</w:t>
      </w:r>
    </w:p>
    <w:p w:rsidR="00E953E2" w:rsidRPr="00A84803" w:rsidRDefault="00E953E2" w:rsidP="006E2F77">
      <w:pPr>
        <w:ind w:right="-170" w:firstLine="709"/>
        <w:rPr>
          <w:rFonts w:cs="Times New Roman"/>
          <w:szCs w:val="28"/>
        </w:rPr>
      </w:pPr>
      <w:r w:rsidRPr="00A84803">
        <w:rPr>
          <w:rFonts w:cs="Times New Roman"/>
          <w:szCs w:val="28"/>
        </w:rPr>
        <w:t>3) таблицу 2 «Перечень основных мероприятий муниципальной программы» муниципальной программы изложить в следующей редакции:</w:t>
      </w:r>
    </w:p>
    <w:p w:rsidR="00E953E2" w:rsidRPr="00A84803" w:rsidRDefault="00E953E2" w:rsidP="00E953E2">
      <w:pPr>
        <w:ind w:right="-172"/>
        <w:rPr>
          <w:rFonts w:cs="Times New Roman"/>
          <w:szCs w:val="28"/>
        </w:rPr>
      </w:pPr>
    </w:p>
    <w:p w:rsidR="00E953E2" w:rsidRPr="00A84803" w:rsidRDefault="00731774" w:rsidP="00E953E2">
      <w:pPr>
        <w:jc w:val="center"/>
        <w:rPr>
          <w:rFonts w:cs="Times New Roman"/>
          <w:b/>
          <w:szCs w:val="28"/>
        </w:rPr>
      </w:pPr>
      <w:r w:rsidRPr="00A84803">
        <w:rPr>
          <w:rFonts w:cs="Times New Roman"/>
          <w:b/>
          <w:szCs w:val="28"/>
        </w:rPr>
        <w:t>«</w:t>
      </w:r>
      <w:r w:rsidR="00E953E2" w:rsidRPr="00A84803">
        <w:rPr>
          <w:rFonts w:cs="Times New Roman"/>
          <w:b/>
          <w:szCs w:val="28"/>
        </w:rPr>
        <w:t>ПЕРЕЧЕНЬ ОСНОВНЫХ МЕРОПРИЯТИЙ МУНИЦИПАЛЬНОЙ ПРОГРАММЫ</w:t>
      </w:r>
    </w:p>
    <w:p w:rsidR="00E953E2" w:rsidRPr="00A84803" w:rsidRDefault="00E953E2" w:rsidP="00E953E2">
      <w:pPr>
        <w:jc w:val="center"/>
        <w:rPr>
          <w:rFonts w:cs="Times New Roman"/>
          <w:b/>
          <w:szCs w:val="28"/>
        </w:rPr>
      </w:pPr>
      <w:r w:rsidRPr="00A84803">
        <w:rPr>
          <w:rFonts w:cs="Times New Roman"/>
          <w:b/>
          <w:szCs w:val="28"/>
        </w:rPr>
        <w:t>«Управление муниципальными финансами»</w:t>
      </w:r>
    </w:p>
    <w:p w:rsidR="00E953E2" w:rsidRPr="00A84803" w:rsidRDefault="00E953E2" w:rsidP="00E953E2">
      <w:pPr>
        <w:jc w:val="center"/>
        <w:rPr>
          <w:rFonts w:cs="Times New Roman"/>
          <w:b/>
          <w:szCs w:val="28"/>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47"/>
        <w:gridCol w:w="1163"/>
        <w:gridCol w:w="1134"/>
        <w:gridCol w:w="1134"/>
        <w:gridCol w:w="1134"/>
        <w:gridCol w:w="1843"/>
        <w:gridCol w:w="2409"/>
      </w:tblGrid>
      <w:tr w:rsidR="00A84803" w:rsidRPr="00A84803" w:rsidTr="000400C1">
        <w:tc>
          <w:tcPr>
            <w:tcW w:w="851" w:type="dxa"/>
            <w:vMerge w:val="restart"/>
            <w:tcBorders>
              <w:top w:val="single" w:sz="4" w:space="0" w:color="auto"/>
              <w:bottom w:val="single" w:sz="4" w:space="0" w:color="auto"/>
              <w:right w:val="single" w:sz="4" w:space="0" w:color="auto"/>
            </w:tcBorders>
          </w:tcPr>
          <w:p w:rsidR="00E953E2" w:rsidRPr="00A84803" w:rsidRDefault="00E953E2" w:rsidP="005F58C1">
            <w:pPr>
              <w:pStyle w:val="ab"/>
              <w:jc w:val="center"/>
              <w:rPr>
                <w:rFonts w:ascii="Times New Roman" w:hAnsi="Times New Roman" w:cs="Times New Roman"/>
              </w:rPr>
            </w:pPr>
            <w:r w:rsidRPr="00A84803">
              <w:rPr>
                <w:rFonts w:ascii="Times New Roman" w:hAnsi="Times New Roman" w:cs="Times New Roman"/>
              </w:rPr>
              <w:t>№</w:t>
            </w:r>
            <w:r w:rsidRPr="00A84803">
              <w:rPr>
                <w:rFonts w:ascii="Times New Roman" w:hAnsi="Times New Roman" w:cs="Times New Roman"/>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jc w:val="center"/>
              <w:rPr>
                <w:rFonts w:ascii="Times New Roman" w:hAnsi="Times New Roman" w:cs="Times New Roman"/>
              </w:rPr>
            </w:pPr>
            <w:r w:rsidRPr="00A84803">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E953E2" w:rsidRPr="00A84803" w:rsidRDefault="00E953E2" w:rsidP="005F58C1">
            <w:pPr>
              <w:pStyle w:val="ab"/>
              <w:ind w:left="113" w:right="113"/>
              <w:jc w:val="center"/>
              <w:rPr>
                <w:rFonts w:ascii="Times New Roman" w:hAnsi="Times New Roman" w:cs="Times New Roman"/>
              </w:rPr>
            </w:pPr>
            <w:r w:rsidRPr="00A84803">
              <w:rPr>
                <w:rFonts w:ascii="Times New Roman" w:hAnsi="Times New Roman" w:cs="Times New Roman"/>
              </w:rPr>
              <w:t xml:space="preserve">Статус </w:t>
            </w:r>
            <w:hyperlink w:anchor="P1007" w:history="1">
              <w:r w:rsidRPr="00A84803">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E953E2" w:rsidRPr="00A84803" w:rsidRDefault="00E953E2" w:rsidP="005F58C1">
            <w:pPr>
              <w:pStyle w:val="ab"/>
              <w:ind w:left="113" w:right="113"/>
              <w:jc w:val="center"/>
              <w:rPr>
                <w:rFonts w:ascii="Times New Roman" w:hAnsi="Times New Roman" w:cs="Times New Roman"/>
              </w:rPr>
            </w:pPr>
            <w:r w:rsidRPr="00A84803">
              <w:rPr>
                <w:rFonts w:ascii="Times New Roman" w:hAnsi="Times New Roman" w:cs="Times New Roman"/>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jc w:val="center"/>
              <w:rPr>
                <w:rFonts w:ascii="Times New Roman" w:hAnsi="Times New Roman" w:cs="Times New Roman"/>
              </w:rPr>
            </w:pPr>
            <w:r w:rsidRPr="00A84803">
              <w:rPr>
                <w:rFonts w:ascii="Times New Roman" w:hAnsi="Times New Roman" w:cs="Times New Roman"/>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tcPr>
          <w:p w:rsidR="00E953E2" w:rsidRPr="00A84803" w:rsidRDefault="00E953E2" w:rsidP="005F58C1">
            <w:pPr>
              <w:pStyle w:val="ab"/>
              <w:ind w:left="113" w:right="113"/>
              <w:jc w:val="center"/>
              <w:rPr>
                <w:rFonts w:ascii="Times New Roman" w:hAnsi="Times New Roman" w:cs="Times New Roman"/>
              </w:rPr>
            </w:pPr>
            <w:r w:rsidRPr="00A84803">
              <w:rPr>
                <w:rFonts w:ascii="Times New Roman" w:hAnsi="Times New Roman" w:cs="Times New Roman"/>
              </w:rPr>
              <w:t>Непосредственный результат реализации мероприятия</w:t>
            </w:r>
          </w:p>
        </w:tc>
        <w:tc>
          <w:tcPr>
            <w:tcW w:w="2409" w:type="dxa"/>
            <w:vMerge w:val="restart"/>
            <w:tcBorders>
              <w:top w:val="single" w:sz="4" w:space="0" w:color="auto"/>
              <w:left w:val="single" w:sz="4" w:space="0" w:color="auto"/>
              <w:bottom w:val="single" w:sz="4" w:space="0" w:color="auto"/>
            </w:tcBorders>
            <w:textDirection w:val="btLr"/>
          </w:tcPr>
          <w:p w:rsidR="00E953E2" w:rsidRPr="00A84803" w:rsidRDefault="00E953E2" w:rsidP="005F58C1">
            <w:pPr>
              <w:pStyle w:val="ab"/>
              <w:ind w:left="113" w:right="113"/>
              <w:jc w:val="center"/>
              <w:rPr>
                <w:rFonts w:ascii="Times New Roman" w:hAnsi="Times New Roman" w:cs="Times New Roman"/>
              </w:rPr>
            </w:pPr>
            <w:r w:rsidRPr="00A84803">
              <w:rPr>
                <w:rFonts w:ascii="Times New Roman" w:hAnsi="Times New Roman" w:cs="Times New Roman"/>
              </w:rPr>
              <w:t>Заказчик, главный распорядитель (распорядитель) бюджетных средств, исполнитель</w:t>
            </w:r>
          </w:p>
        </w:tc>
      </w:tr>
      <w:tr w:rsidR="00A84803" w:rsidRPr="00A84803" w:rsidTr="000400C1">
        <w:tc>
          <w:tcPr>
            <w:tcW w:w="851" w:type="dxa"/>
            <w:vMerge/>
            <w:tcBorders>
              <w:top w:val="single" w:sz="4" w:space="0" w:color="auto"/>
              <w:bottom w:val="single" w:sz="4" w:space="0" w:color="auto"/>
              <w:right w:val="single" w:sz="4" w:space="0" w:color="auto"/>
            </w:tcBorders>
          </w:tcPr>
          <w:p w:rsidR="00E953E2" w:rsidRPr="00A84803" w:rsidRDefault="00E953E2" w:rsidP="005F58C1">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rPr>
                <w:rFonts w:ascii="Times New Roman" w:hAnsi="Times New Roman" w:cs="Times New Roman"/>
              </w:rPr>
            </w:pPr>
          </w:p>
        </w:tc>
        <w:tc>
          <w:tcPr>
            <w:tcW w:w="1247" w:type="dxa"/>
            <w:vMerge w:val="restart"/>
            <w:tcBorders>
              <w:top w:val="single" w:sz="4" w:space="0" w:color="auto"/>
              <w:left w:val="single" w:sz="4" w:space="0" w:color="auto"/>
              <w:bottom w:val="single" w:sz="4" w:space="0" w:color="auto"/>
              <w:right w:val="single" w:sz="4" w:space="0" w:color="auto"/>
            </w:tcBorders>
            <w:textDirection w:val="btLr"/>
          </w:tcPr>
          <w:p w:rsidR="00E953E2" w:rsidRPr="00A84803" w:rsidRDefault="00E953E2" w:rsidP="005F58C1">
            <w:pPr>
              <w:pStyle w:val="ab"/>
              <w:ind w:left="113" w:right="113"/>
              <w:jc w:val="center"/>
              <w:rPr>
                <w:rFonts w:ascii="Times New Roman" w:hAnsi="Times New Roman" w:cs="Times New Roman"/>
              </w:rPr>
            </w:pPr>
            <w:r w:rsidRPr="00A84803">
              <w:rPr>
                <w:rFonts w:ascii="Times New Roman" w:hAnsi="Times New Roman" w:cs="Times New Roman"/>
              </w:rPr>
              <w:t>всего</w:t>
            </w:r>
          </w:p>
        </w:tc>
        <w:tc>
          <w:tcPr>
            <w:tcW w:w="4565" w:type="dxa"/>
            <w:gridSpan w:val="4"/>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jc w:val="center"/>
              <w:rPr>
                <w:rFonts w:ascii="Times New Roman" w:hAnsi="Times New Roman" w:cs="Times New Roman"/>
              </w:rPr>
            </w:pPr>
            <w:r w:rsidRPr="00A84803">
              <w:rPr>
                <w:rFonts w:ascii="Times New Roman" w:hAnsi="Times New Roman" w:cs="Times New Roman"/>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rPr>
                <w:rFonts w:ascii="Times New Roman" w:hAnsi="Times New Roman" w:cs="Times New Roman"/>
              </w:rPr>
            </w:pPr>
          </w:p>
        </w:tc>
        <w:tc>
          <w:tcPr>
            <w:tcW w:w="2409" w:type="dxa"/>
            <w:vMerge/>
            <w:tcBorders>
              <w:top w:val="single" w:sz="4" w:space="0" w:color="auto"/>
              <w:left w:val="single" w:sz="4" w:space="0" w:color="auto"/>
              <w:bottom w:val="single" w:sz="4" w:space="0" w:color="auto"/>
            </w:tcBorders>
          </w:tcPr>
          <w:p w:rsidR="00E953E2" w:rsidRPr="00A84803" w:rsidRDefault="00E953E2" w:rsidP="005F58C1">
            <w:pPr>
              <w:pStyle w:val="ab"/>
              <w:rPr>
                <w:rFonts w:ascii="Times New Roman" w:hAnsi="Times New Roman" w:cs="Times New Roman"/>
              </w:rPr>
            </w:pPr>
          </w:p>
        </w:tc>
      </w:tr>
      <w:tr w:rsidR="00E953E2" w:rsidRPr="00A84803" w:rsidTr="000400C1">
        <w:trPr>
          <w:cantSplit/>
          <w:trHeight w:val="1832"/>
        </w:trPr>
        <w:tc>
          <w:tcPr>
            <w:tcW w:w="851" w:type="dxa"/>
            <w:vMerge/>
            <w:tcBorders>
              <w:top w:val="single" w:sz="4" w:space="0" w:color="auto"/>
              <w:bottom w:val="single" w:sz="4" w:space="0" w:color="auto"/>
              <w:right w:val="single" w:sz="4" w:space="0" w:color="auto"/>
            </w:tcBorders>
          </w:tcPr>
          <w:p w:rsidR="00E953E2" w:rsidRPr="00A84803" w:rsidRDefault="00E953E2" w:rsidP="005F58C1">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rPr>
                <w:rFonts w:ascii="Times New Roman" w:hAnsi="Times New Roman" w:cs="Times New Roman"/>
              </w:rPr>
            </w:pPr>
          </w:p>
        </w:tc>
        <w:tc>
          <w:tcPr>
            <w:tcW w:w="1163" w:type="dxa"/>
            <w:tcBorders>
              <w:top w:val="single" w:sz="4" w:space="0" w:color="auto"/>
              <w:left w:val="single" w:sz="4" w:space="0" w:color="auto"/>
              <w:bottom w:val="single" w:sz="4" w:space="0" w:color="auto"/>
              <w:right w:val="single" w:sz="4" w:space="0" w:color="auto"/>
            </w:tcBorders>
            <w:textDirection w:val="btLr"/>
          </w:tcPr>
          <w:p w:rsidR="00E953E2" w:rsidRPr="00A84803" w:rsidRDefault="00E953E2" w:rsidP="005F58C1">
            <w:pPr>
              <w:pStyle w:val="ab"/>
              <w:ind w:left="113" w:right="113"/>
              <w:jc w:val="center"/>
              <w:rPr>
                <w:rFonts w:ascii="Times New Roman" w:hAnsi="Times New Roman" w:cs="Times New Roman"/>
              </w:rPr>
            </w:pPr>
            <w:r w:rsidRPr="00A84803">
              <w:rPr>
                <w:rFonts w:ascii="Times New Roman" w:hAnsi="Times New Roman" w:cs="Times New Roman"/>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E953E2" w:rsidRPr="00A84803" w:rsidRDefault="00E953E2" w:rsidP="005F58C1">
            <w:pPr>
              <w:pStyle w:val="ab"/>
              <w:ind w:left="113" w:right="113"/>
              <w:jc w:val="center"/>
              <w:rPr>
                <w:rFonts w:ascii="Times New Roman" w:hAnsi="Times New Roman" w:cs="Times New Roman"/>
              </w:rPr>
            </w:pPr>
            <w:r w:rsidRPr="00A84803">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E953E2" w:rsidRPr="00A84803" w:rsidRDefault="00E953E2" w:rsidP="005F58C1">
            <w:pPr>
              <w:pStyle w:val="ab"/>
              <w:ind w:left="113" w:right="113"/>
              <w:jc w:val="center"/>
              <w:rPr>
                <w:rFonts w:ascii="Times New Roman" w:hAnsi="Times New Roman" w:cs="Times New Roman"/>
              </w:rPr>
            </w:pPr>
            <w:r w:rsidRPr="00A84803">
              <w:rPr>
                <w:rFonts w:ascii="Times New Roman" w:hAnsi="Times New Roman" w:cs="Times New Roman"/>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E953E2" w:rsidRPr="00A84803" w:rsidRDefault="00E953E2" w:rsidP="005F58C1">
            <w:pPr>
              <w:pStyle w:val="ab"/>
              <w:ind w:left="113" w:right="113"/>
              <w:jc w:val="center"/>
              <w:rPr>
                <w:rFonts w:ascii="Times New Roman" w:hAnsi="Times New Roman" w:cs="Times New Roman"/>
              </w:rPr>
            </w:pPr>
            <w:r w:rsidRPr="00A84803">
              <w:rPr>
                <w:rFonts w:ascii="Times New Roman" w:hAnsi="Times New Roman" w:cs="Times New Roman"/>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rPr>
                <w:rFonts w:ascii="Times New Roman" w:hAnsi="Times New Roman" w:cs="Times New Roman"/>
              </w:rPr>
            </w:pPr>
          </w:p>
        </w:tc>
        <w:tc>
          <w:tcPr>
            <w:tcW w:w="2409" w:type="dxa"/>
            <w:vMerge/>
            <w:tcBorders>
              <w:top w:val="single" w:sz="4" w:space="0" w:color="auto"/>
              <w:left w:val="single" w:sz="4" w:space="0" w:color="auto"/>
              <w:bottom w:val="single" w:sz="4" w:space="0" w:color="auto"/>
            </w:tcBorders>
          </w:tcPr>
          <w:p w:rsidR="00E953E2" w:rsidRPr="00A84803" w:rsidRDefault="00E953E2" w:rsidP="005F58C1">
            <w:pPr>
              <w:pStyle w:val="ab"/>
              <w:rPr>
                <w:rFonts w:ascii="Times New Roman" w:hAnsi="Times New Roman" w:cs="Times New Roman"/>
              </w:rPr>
            </w:pPr>
          </w:p>
        </w:tc>
      </w:tr>
    </w:tbl>
    <w:p w:rsidR="00E05EAF" w:rsidRPr="00A84803" w:rsidRDefault="00E05EAF">
      <w:pPr>
        <w:rPr>
          <w:sz w:val="6"/>
          <w:szCs w:val="6"/>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47"/>
        <w:gridCol w:w="1163"/>
        <w:gridCol w:w="1134"/>
        <w:gridCol w:w="1134"/>
        <w:gridCol w:w="1134"/>
        <w:gridCol w:w="1842"/>
        <w:gridCol w:w="2410"/>
      </w:tblGrid>
      <w:tr w:rsidR="00A84803" w:rsidRPr="00A84803" w:rsidTr="000400C1">
        <w:trPr>
          <w:tblHeader/>
        </w:trPr>
        <w:tc>
          <w:tcPr>
            <w:tcW w:w="851" w:type="dxa"/>
            <w:tcBorders>
              <w:top w:val="single" w:sz="4" w:space="0" w:color="auto"/>
              <w:bottom w:val="single" w:sz="4" w:space="0" w:color="auto"/>
              <w:right w:val="single" w:sz="4" w:space="0" w:color="auto"/>
            </w:tcBorders>
          </w:tcPr>
          <w:p w:rsidR="00E953E2" w:rsidRPr="00A84803" w:rsidRDefault="00E953E2" w:rsidP="005F58C1">
            <w:pPr>
              <w:pStyle w:val="ab"/>
              <w:jc w:val="center"/>
              <w:rPr>
                <w:rFonts w:ascii="Times New Roman" w:hAnsi="Times New Roman" w:cs="Times New Roman"/>
              </w:rPr>
            </w:pPr>
            <w:r w:rsidRPr="00A84803">
              <w:rPr>
                <w:rFonts w:ascii="Times New Roman" w:hAnsi="Times New Roman" w:cs="Times New Roman"/>
              </w:rPr>
              <w:t>1</w:t>
            </w:r>
          </w:p>
        </w:tc>
        <w:tc>
          <w:tcPr>
            <w:tcW w:w="2013"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jc w:val="center"/>
              <w:rPr>
                <w:rFonts w:ascii="Times New Roman" w:hAnsi="Times New Roman" w:cs="Times New Roman"/>
              </w:rPr>
            </w:pPr>
            <w:r w:rsidRPr="00A84803">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jc w:val="center"/>
              <w:rPr>
                <w:rFonts w:ascii="Times New Roman" w:hAnsi="Times New Roman" w:cs="Times New Roman"/>
              </w:rPr>
            </w:pPr>
            <w:r w:rsidRPr="00A84803">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jc w:val="center"/>
              <w:rPr>
                <w:rFonts w:ascii="Times New Roman" w:hAnsi="Times New Roman" w:cs="Times New Roman"/>
              </w:rPr>
            </w:pPr>
            <w:r w:rsidRPr="00A84803">
              <w:rPr>
                <w:rFonts w:ascii="Times New Roman" w:hAnsi="Times New Roman" w:cs="Times New Roman"/>
              </w:rPr>
              <w:t>4</w:t>
            </w:r>
          </w:p>
        </w:tc>
        <w:tc>
          <w:tcPr>
            <w:tcW w:w="1247"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jc w:val="center"/>
              <w:rPr>
                <w:rFonts w:ascii="Times New Roman" w:hAnsi="Times New Roman" w:cs="Times New Roman"/>
              </w:rPr>
            </w:pPr>
            <w:r w:rsidRPr="00A84803">
              <w:rPr>
                <w:rFonts w:ascii="Times New Roman" w:hAnsi="Times New Roman" w:cs="Times New Roman"/>
              </w:rPr>
              <w:t>5</w:t>
            </w:r>
          </w:p>
        </w:tc>
        <w:tc>
          <w:tcPr>
            <w:tcW w:w="1163"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jc w:val="center"/>
              <w:rPr>
                <w:rFonts w:ascii="Times New Roman" w:hAnsi="Times New Roman" w:cs="Times New Roman"/>
              </w:rPr>
            </w:pPr>
            <w:r w:rsidRPr="00A84803">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jc w:val="center"/>
              <w:rPr>
                <w:rFonts w:ascii="Times New Roman" w:hAnsi="Times New Roman" w:cs="Times New Roman"/>
              </w:rPr>
            </w:pPr>
            <w:r w:rsidRPr="00A84803">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jc w:val="center"/>
              <w:rPr>
                <w:rFonts w:ascii="Times New Roman" w:hAnsi="Times New Roman" w:cs="Times New Roman"/>
              </w:rPr>
            </w:pPr>
            <w:r w:rsidRPr="00A84803">
              <w:rPr>
                <w:rFonts w:ascii="Times New Roman" w:hAnsi="Times New Roman" w:cs="Times New Roman"/>
              </w:rPr>
              <w:t>8</w:t>
            </w:r>
          </w:p>
        </w:tc>
        <w:tc>
          <w:tcPr>
            <w:tcW w:w="1134"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jc w:val="center"/>
              <w:rPr>
                <w:rFonts w:ascii="Times New Roman" w:hAnsi="Times New Roman" w:cs="Times New Roman"/>
              </w:rPr>
            </w:pPr>
            <w:r w:rsidRPr="00A84803">
              <w:rPr>
                <w:rFonts w:ascii="Times New Roman" w:hAnsi="Times New Roman" w:cs="Times New Roman"/>
              </w:rPr>
              <w:t>9</w:t>
            </w:r>
          </w:p>
        </w:tc>
        <w:tc>
          <w:tcPr>
            <w:tcW w:w="1842"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jc w:val="center"/>
              <w:rPr>
                <w:rFonts w:ascii="Times New Roman" w:hAnsi="Times New Roman" w:cs="Times New Roman"/>
              </w:rPr>
            </w:pPr>
            <w:r w:rsidRPr="00A84803">
              <w:rPr>
                <w:rFonts w:ascii="Times New Roman" w:hAnsi="Times New Roman" w:cs="Times New Roman"/>
              </w:rPr>
              <w:t>10</w:t>
            </w:r>
          </w:p>
        </w:tc>
        <w:tc>
          <w:tcPr>
            <w:tcW w:w="2410" w:type="dxa"/>
            <w:tcBorders>
              <w:top w:val="single" w:sz="4" w:space="0" w:color="auto"/>
              <w:left w:val="single" w:sz="4" w:space="0" w:color="auto"/>
              <w:bottom w:val="single" w:sz="4" w:space="0" w:color="auto"/>
            </w:tcBorders>
          </w:tcPr>
          <w:p w:rsidR="00E953E2" w:rsidRPr="00A84803" w:rsidRDefault="00E953E2" w:rsidP="005F58C1">
            <w:pPr>
              <w:pStyle w:val="ab"/>
              <w:jc w:val="center"/>
              <w:rPr>
                <w:rFonts w:ascii="Times New Roman" w:hAnsi="Times New Roman" w:cs="Times New Roman"/>
              </w:rPr>
            </w:pPr>
            <w:r w:rsidRPr="00A84803">
              <w:rPr>
                <w:rFonts w:ascii="Times New Roman" w:hAnsi="Times New Roman" w:cs="Times New Roman"/>
              </w:rPr>
              <w:t>11</w:t>
            </w:r>
          </w:p>
        </w:tc>
      </w:tr>
      <w:tr w:rsidR="00A84803" w:rsidRPr="00A84803" w:rsidTr="000400C1">
        <w:trPr>
          <w:trHeight w:val="551"/>
        </w:trPr>
        <w:tc>
          <w:tcPr>
            <w:tcW w:w="851" w:type="dxa"/>
            <w:tcBorders>
              <w:top w:val="single" w:sz="4" w:space="0" w:color="auto"/>
              <w:bottom w:val="single" w:sz="4" w:space="0" w:color="auto"/>
              <w:right w:val="single" w:sz="4" w:space="0" w:color="auto"/>
            </w:tcBorders>
          </w:tcPr>
          <w:p w:rsidR="00E953E2" w:rsidRPr="00A84803" w:rsidRDefault="00E953E2" w:rsidP="005F58C1">
            <w:pPr>
              <w:pStyle w:val="ab"/>
              <w:jc w:val="center"/>
              <w:rPr>
                <w:rFonts w:ascii="Times New Roman" w:hAnsi="Times New Roman" w:cs="Times New Roman"/>
              </w:rPr>
            </w:pPr>
            <w:r w:rsidRPr="00A84803">
              <w:rPr>
                <w:rFonts w:ascii="Times New Roman" w:hAnsi="Times New Roman" w:cs="Times New Roman"/>
              </w:rPr>
              <w:t>1</w:t>
            </w:r>
          </w:p>
        </w:tc>
        <w:tc>
          <w:tcPr>
            <w:tcW w:w="2013"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c"/>
              <w:rPr>
                <w:rFonts w:ascii="Times New Roman" w:hAnsi="Times New Roman" w:cs="Times New Roman"/>
              </w:rPr>
            </w:pPr>
            <w:r w:rsidRPr="00A84803">
              <w:rPr>
                <w:rFonts w:ascii="Times New Roman" w:hAnsi="Times New Roman" w:cs="Times New Roman"/>
              </w:rPr>
              <w:t>Цель 1</w:t>
            </w:r>
          </w:p>
        </w:tc>
        <w:tc>
          <w:tcPr>
            <w:tcW w:w="11765" w:type="dxa"/>
            <w:gridSpan w:val="9"/>
            <w:tcBorders>
              <w:top w:val="single" w:sz="4" w:space="0" w:color="auto"/>
              <w:left w:val="single" w:sz="4" w:space="0" w:color="auto"/>
              <w:bottom w:val="single" w:sz="4" w:space="0" w:color="auto"/>
            </w:tcBorders>
          </w:tcPr>
          <w:p w:rsidR="00E953E2" w:rsidRPr="00A84803" w:rsidRDefault="00E953E2" w:rsidP="005F58C1">
            <w:pPr>
              <w:pStyle w:val="ab"/>
              <w:rPr>
                <w:rFonts w:ascii="Times New Roman" w:hAnsi="Times New Roman" w:cs="Times New Roman"/>
              </w:rPr>
            </w:pPr>
            <w:r w:rsidRPr="00A84803">
              <w:rPr>
                <w:rFonts w:ascii="Times New Roman" w:hAnsi="Times New Roman" w:cs="Times New Roman"/>
              </w:rPr>
              <w:t>Обеспечение сбалансированности бюджета муниципального образования Темрюкского района и высокой эффективности управления муниципальными финансами</w:t>
            </w:r>
          </w:p>
        </w:tc>
      </w:tr>
      <w:tr w:rsidR="00A84803" w:rsidRPr="00A84803" w:rsidTr="000400C1">
        <w:trPr>
          <w:trHeight w:val="850"/>
        </w:trPr>
        <w:tc>
          <w:tcPr>
            <w:tcW w:w="851" w:type="dxa"/>
            <w:tcBorders>
              <w:top w:val="single" w:sz="4" w:space="0" w:color="auto"/>
              <w:bottom w:val="single" w:sz="4" w:space="0" w:color="auto"/>
              <w:right w:val="single" w:sz="4" w:space="0" w:color="auto"/>
            </w:tcBorders>
          </w:tcPr>
          <w:p w:rsidR="00E953E2" w:rsidRPr="00A84803" w:rsidRDefault="00E953E2" w:rsidP="005F58C1">
            <w:pPr>
              <w:pStyle w:val="ab"/>
              <w:jc w:val="center"/>
              <w:rPr>
                <w:rFonts w:ascii="Times New Roman" w:hAnsi="Times New Roman" w:cs="Times New Roman"/>
              </w:rPr>
            </w:pPr>
            <w:r w:rsidRPr="00A84803">
              <w:rPr>
                <w:rFonts w:ascii="Times New Roman" w:hAnsi="Times New Roman" w:cs="Times New Roman"/>
              </w:rPr>
              <w:t>1.1</w:t>
            </w:r>
          </w:p>
        </w:tc>
        <w:tc>
          <w:tcPr>
            <w:tcW w:w="2013"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c"/>
              <w:rPr>
                <w:rFonts w:ascii="Times New Roman" w:hAnsi="Times New Roman" w:cs="Times New Roman"/>
              </w:rPr>
            </w:pPr>
            <w:r w:rsidRPr="00A84803">
              <w:rPr>
                <w:rFonts w:ascii="Times New Roman" w:hAnsi="Times New Roman" w:cs="Times New Roman"/>
              </w:rPr>
              <w:t>Задача 1.1</w:t>
            </w:r>
          </w:p>
        </w:tc>
        <w:tc>
          <w:tcPr>
            <w:tcW w:w="11765" w:type="dxa"/>
            <w:gridSpan w:val="9"/>
            <w:tcBorders>
              <w:top w:val="single" w:sz="4" w:space="0" w:color="auto"/>
              <w:left w:val="single" w:sz="4" w:space="0" w:color="auto"/>
              <w:bottom w:val="single" w:sz="4" w:space="0" w:color="auto"/>
            </w:tcBorders>
          </w:tcPr>
          <w:p w:rsidR="00E953E2" w:rsidRPr="00A84803" w:rsidRDefault="00E953E2" w:rsidP="005F58C1">
            <w:pPr>
              <w:pStyle w:val="ab"/>
              <w:rPr>
                <w:rFonts w:ascii="Times New Roman" w:hAnsi="Times New Roman" w:cs="Times New Roman"/>
              </w:rPr>
            </w:pPr>
            <w:r w:rsidRPr="00A84803">
              <w:rPr>
                <w:rFonts w:ascii="Times New Roman" w:hAnsi="Times New Roman" w:cs="Times New Roman"/>
              </w:rPr>
              <w:t>Обеспечение открытости и прозрачности бюджета Темрюкского района, обеспечение эффективного управления муниципальным долгом, обеспечение эффективного внутреннего муниципального финансового контроля, создание условий для повышения качества и эффективности управления муниципальными финансами</w:t>
            </w:r>
          </w:p>
        </w:tc>
      </w:tr>
      <w:tr w:rsidR="00A84803" w:rsidRPr="00A84803" w:rsidTr="000400C1">
        <w:trPr>
          <w:trHeight w:val="353"/>
        </w:trPr>
        <w:tc>
          <w:tcPr>
            <w:tcW w:w="851" w:type="dxa"/>
            <w:vMerge w:val="restart"/>
            <w:tcBorders>
              <w:top w:val="single" w:sz="4" w:space="0" w:color="auto"/>
              <w:right w:val="single" w:sz="4" w:space="0" w:color="auto"/>
            </w:tcBorders>
          </w:tcPr>
          <w:p w:rsidR="00EC5F6D" w:rsidRPr="00A84803" w:rsidRDefault="00EC5F6D" w:rsidP="005F58C1">
            <w:pPr>
              <w:pStyle w:val="ab"/>
              <w:jc w:val="center"/>
              <w:rPr>
                <w:rFonts w:ascii="Times New Roman" w:hAnsi="Times New Roman" w:cs="Times New Roman"/>
              </w:rPr>
            </w:pPr>
            <w:r w:rsidRPr="00A84803">
              <w:rPr>
                <w:rFonts w:ascii="Times New Roman" w:hAnsi="Times New Roman" w:cs="Times New Roman"/>
              </w:rPr>
              <w:t>1.1.1</w:t>
            </w:r>
          </w:p>
        </w:tc>
        <w:tc>
          <w:tcPr>
            <w:tcW w:w="2013" w:type="dxa"/>
            <w:vMerge w:val="restart"/>
            <w:tcBorders>
              <w:top w:val="single" w:sz="4" w:space="0" w:color="auto"/>
              <w:left w:val="single" w:sz="4" w:space="0" w:color="auto"/>
              <w:right w:val="single" w:sz="4" w:space="0" w:color="auto"/>
            </w:tcBorders>
          </w:tcPr>
          <w:p w:rsidR="00EC5F6D" w:rsidRPr="00A84803" w:rsidRDefault="00EC5F6D" w:rsidP="005F58C1">
            <w:pPr>
              <w:pStyle w:val="ac"/>
              <w:rPr>
                <w:rFonts w:ascii="Times New Roman" w:hAnsi="Times New Roman" w:cs="Times New Roman"/>
              </w:rPr>
            </w:pPr>
            <w:r w:rsidRPr="00A84803">
              <w:rPr>
                <w:rFonts w:ascii="Times New Roman" w:hAnsi="Times New Roman" w:cs="Times New Roman"/>
              </w:rPr>
              <w:t xml:space="preserve">Руководство и управление в сфере установленных </w:t>
            </w:r>
            <w:r w:rsidRPr="00A84803">
              <w:rPr>
                <w:rFonts w:ascii="Times New Roman" w:hAnsi="Times New Roman" w:cs="Times New Roman"/>
              </w:rPr>
              <w:lastRenderedPageBreak/>
              <w:t>функций</w:t>
            </w:r>
          </w:p>
        </w:tc>
        <w:tc>
          <w:tcPr>
            <w:tcW w:w="636" w:type="dxa"/>
            <w:vMerge w:val="restart"/>
            <w:tcBorders>
              <w:top w:val="single" w:sz="4" w:space="0" w:color="auto"/>
              <w:left w:val="single" w:sz="4" w:space="0" w:color="auto"/>
              <w:right w:val="single" w:sz="4" w:space="0" w:color="auto"/>
            </w:tcBorders>
          </w:tcPr>
          <w:p w:rsidR="00EC5F6D" w:rsidRPr="00A84803" w:rsidRDefault="00EC5F6D" w:rsidP="005F58C1">
            <w:pPr>
              <w:pStyle w:val="ab"/>
              <w:jc w:val="center"/>
              <w:rPr>
                <w:rFonts w:ascii="Times New Roman" w:hAnsi="Times New Roman" w:cs="Times New Roman"/>
              </w:rPr>
            </w:pPr>
            <w:r w:rsidRPr="00A84803">
              <w:rPr>
                <w:rFonts w:ascii="Times New Roman" w:hAnsi="Times New Roman" w:cs="Times New Roman"/>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c"/>
              <w:rPr>
                <w:rFonts w:ascii="Times New Roman" w:hAnsi="Times New Roman" w:cs="Times New Roman"/>
              </w:rPr>
            </w:pPr>
            <w:r w:rsidRPr="00A84803">
              <w:rPr>
                <w:rFonts w:ascii="Times New Roman" w:hAnsi="Times New Roman" w:cs="Times New Roman"/>
              </w:rPr>
              <w:t>2022</w:t>
            </w:r>
          </w:p>
        </w:tc>
        <w:tc>
          <w:tcPr>
            <w:tcW w:w="1247" w:type="dxa"/>
            <w:tcBorders>
              <w:top w:val="single" w:sz="4" w:space="0" w:color="auto"/>
              <w:left w:val="single" w:sz="4" w:space="0" w:color="auto"/>
              <w:bottom w:val="single" w:sz="4" w:space="0" w:color="auto"/>
              <w:right w:val="single" w:sz="4" w:space="0" w:color="auto"/>
            </w:tcBorders>
          </w:tcPr>
          <w:p w:rsidR="00EC5F6D" w:rsidRPr="00A84803" w:rsidRDefault="00F22684" w:rsidP="005F58C1">
            <w:pPr>
              <w:pStyle w:val="ab"/>
              <w:jc w:val="center"/>
              <w:rPr>
                <w:rFonts w:ascii="Times New Roman" w:hAnsi="Times New Roman" w:cs="Times New Roman"/>
              </w:rPr>
            </w:pPr>
            <w:r w:rsidRPr="00A84803">
              <w:rPr>
                <w:rFonts w:ascii="Times New Roman" w:hAnsi="Times New Roman" w:cs="Times New Roman"/>
              </w:rPr>
              <w:t>21685,4</w:t>
            </w:r>
          </w:p>
        </w:tc>
        <w:tc>
          <w:tcPr>
            <w:tcW w:w="1163"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b"/>
              <w:jc w:val="center"/>
              <w:rPr>
                <w:rFonts w:ascii="Times New Roman" w:hAnsi="Times New Roman" w:cs="Times New Roman"/>
              </w:rPr>
            </w:pPr>
            <w:r w:rsidRPr="00A84803">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A84803" w:rsidRDefault="00F22684" w:rsidP="00F22684">
            <w:pPr>
              <w:pStyle w:val="ab"/>
              <w:jc w:val="center"/>
              <w:rPr>
                <w:rFonts w:ascii="Times New Roman" w:hAnsi="Times New Roman" w:cs="Times New Roman"/>
              </w:rPr>
            </w:pPr>
            <w:r w:rsidRPr="00A84803">
              <w:rPr>
                <w:rFonts w:ascii="Times New Roman" w:hAnsi="Times New Roman" w:cs="Times New Roman"/>
              </w:rPr>
              <w:t>21685,4</w:t>
            </w:r>
          </w:p>
        </w:tc>
        <w:tc>
          <w:tcPr>
            <w:tcW w:w="1134"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jc w:val="center"/>
              <w:rPr>
                <w:sz w:val="24"/>
                <w:szCs w:val="24"/>
              </w:rPr>
            </w:pPr>
            <w:r w:rsidRPr="00A84803">
              <w:rPr>
                <w:sz w:val="24"/>
                <w:szCs w:val="24"/>
              </w:rPr>
              <w:t>0,0</w:t>
            </w:r>
          </w:p>
        </w:tc>
        <w:tc>
          <w:tcPr>
            <w:tcW w:w="1842" w:type="dxa"/>
            <w:vMerge w:val="restart"/>
            <w:tcBorders>
              <w:top w:val="single" w:sz="4" w:space="0" w:color="auto"/>
              <w:left w:val="single" w:sz="4" w:space="0" w:color="auto"/>
              <w:right w:val="single" w:sz="4" w:space="0" w:color="auto"/>
            </w:tcBorders>
          </w:tcPr>
          <w:p w:rsidR="00EC5F6D" w:rsidRPr="00A84803" w:rsidRDefault="00EC5F6D" w:rsidP="00E27D73">
            <w:pPr>
              <w:pStyle w:val="ab"/>
              <w:jc w:val="center"/>
              <w:rPr>
                <w:rFonts w:ascii="Times New Roman" w:hAnsi="Times New Roman" w:cs="Times New Roman"/>
              </w:rPr>
            </w:pPr>
            <w:r w:rsidRPr="00A84803">
              <w:rPr>
                <w:rFonts w:ascii="Times New Roman" w:hAnsi="Times New Roman" w:cs="Times New Roman"/>
              </w:rPr>
              <w:t>Обеспечение деятельности финансового управления,</w:t>
            </w:r>
          </w:p>
          <w:p w:rsidR="00EC5F6D" w:rsidRPr="00A84803" w:rsidRDefault="00EC5F6D" w:rsidP="000400C1">
            <w:pPr>
              <w:tabs>
                <w:tab w:val="left" w:pos="247"/>
              </w:tabs>
              <w:jc w:val="center"/>
              <w:rPr>
                <w:lang w:eastAsia="ru-RU"/>
              </w:rPr>
            </w:pPr>
            <w:r w:rsidRPr="00A84803">
              <w:rPr>
                <w:sz w:val="24"/>
                <w:szCs w:val="24"/>
                <w:lang w:eastAsia="ru-RU"/>
              </w:rPr>
              <w:lastRenderedPageBreak/>
              <w:t>100%</w:t>
            </w:r>
          </w:p>
        </w:tc>
        <w:tc>
          <w:tcPr>
            <w:tcW w:w="2410" w:type="dxa"/>
            <w:vMerge w:val="restart"/>
            <w:tcBorders>
              <w:top w:val="single" w:sz="4" w:space="0" w:color="auto"/>
              <w:left w:val="single" w:sz="4" w:space="0" w:color="auto"/>
            </w:tcBorders>
          </w:tcPr>
          <w:p w:rsidR="00EC5F6D" w:rsidRPr="00A84803" w:rsidRDefault="00EC5F6D" w:rsidP="00E27D73">
            <w:pPr>
              <w:pStyle w:val="ab"/>
              <w:jc w:val="center"/>
              <w:rPr>
                <w:rFonts w:ascii="Times New Roman" w:hAnsi="Times New Roman" w:cs="Times New Roman"/>
              </w:rPr>
            </w:pPr>
            <w:r w:rsidRPr="00A84803">
              <w:rPr>
                <w:rFonts w:ascii="Times New Roman" w:hAnsi="Times New Roman" w:cs="Times New Roman"/>
              </w:rPr>
              <w:lastRenderedPageBreak/>
              <w:t xml:space="preserve">Администрация муниципального образования Темрюкский район, </w:t>
            </w:r>
            <w:r w:rsidRPr="00A84803">
              <w:rPr>
                <w:rFonts w:ascii="Times New Roman" w:hAnsi="Times New Roman" w:cs="Times New Roman"/>
              </w:rPr>
              <w:lastRenderedPageBreak/>
              <w:t>финансовое управление</w:t>
            </w:r>
          </w:p>
        </w:tc>
      </w:tr>
      <w:tr w:rsidR="00A84803" w:rsidRPr="00A84803" w:rsidTr="000400C1">
        <w:trPr>
          <w:trHeight w:val="415"/>
        </w:trPr>
        <w:tc>
          <w:tcPr>
            <w:tcW w:w="851" w:type="dxa"/>
            <w:vMerge/>
            <w:tcBorders>
              <w:right w:val="single" w:sz="4" w:space="0" w:color="auto"/>
            </w:tcBorders>
          </w:tcPr>
          <w:p w:rsidR="00EC5F6D" w:rsidRPr="00A84803" w:rsidRDefault="00EC5F6D" w:rsidP="005F58C1">
            <w:pPr>
              <w:pStyle w:val="ab"/>
              <w:rPr>
                <w:rFonts w:ascii="Times New Roman" w:hAnsi="Times New Roman" w:cs="Times New Roman"/>
              </w:rPr>
            </w:pPr>
          </w:p>
        </w:tc>
        <w:tc>
          <w:tcPr>
            <w:tcW w:w="2013" w:type="dxa"/>
            <w:vMerge/>
            <w:tcBorders>
              <w:left w:val="single" w:sz="4" w:space="0" w:color="auto"/>
              <w:right w:val="single" w:sz="4" w:space="0" w:color="auto"/>
            </w:tcBorders>
          </w:tcPr>
          <w:p w:rsidR="00EC5F6D" w:rsidRPr="00A84803" w:rsidRDefault="00EC5F6D" w:rsidP="005F58C1">
            <w:pPr>
              <w:pStyle w:val="ab"/>
              <w:rPr>
                <w:rFonts w:ascii="Times New Roman" w:hAnsi="Times New Roman" w:cs="Times New Roman"/>
              </w:rPr>
            </w:pPr>
          </w:p>
        </w:tc>
        <w:tc>
          <w:tcPr>
            <w:tcW w:w="636" w:type="dxa"/>
            <w:vMerge/>
            <w:tcBorders>
              <w:left w:val="single" w:sz="4" w:space="0" w:color="auto"/>
              <w:right w:val="single" w:sz="4" w:space="0" w:color="auto"/>
            </w:tcBorders>
          </w:tcPr>
          <w:p w:rsidR="00EC5F6D" w:rsidRPr="00A84803" w:rsidRDefault="00EC5F6D" w:rsidP="005F58C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c"/>
              <w:rPr>
                <w:rFonts w:ascii="Times New Roman" w:hAnsi="Times New Roman" w:cs="Times New Roman"/>
              </w:rPr>
            </w:pPr>
            <w:r w:rsidRPr="00A84803">
              <w:rPr>
                <w:rFonts w:ascii="Times New Roman" w:hAnsi="Times New Roman" w:cs="Times New Roman"/>
              </w:rPr>
              <w:t>2023</w:t>
            </w:r>
          </w:p>
        </w:tc>
        <w:tc>
          <w:tcPr>
            <w:tcW w:w="1247" w:type="dxa"/>
            <w:tcBorders>
              <w:top w:val="single" w:sz="4" w:space="0" w:color="auto"/>
              <w:left w:val="single" w:sz="4" w:space="0" w:color="auto"/>
              <w:bottom w:val="single" w:sz="4" w:space="0" w:color="auto"/>
              <w:right w:val="single" w:sz="4" w:space="0" w:color="auto"/>
            </w:tcBorders>
          </w:tcPr>
          <w:p w:rsidR="00EC5F6D" w:rsidRPr="00A84803" w:rsidRDefault="00A57BD2" w:rsidP="005F58C1">
            <w:pPr>
              <w:pStyle w:val="ab"/>
              <w:jc w:val="center"/>
              <w:rPr>
                <w:rFonts w:ascii="Times New Roman" w:hAnsi="Times New Roman" w:cs="Times New Roman"/>
              </w:rPr>
            </w:pPr>
            <w:r w:rsidRPr="00A84803">
              <w:rPr>
                <w:rFonts w:ascii="Times New Roman" w:hAnsi="Times New Roman" w:cs="Times New Roman"/>
              </w:rPr>
              <w:t>22466,7</w:t>
            </w:r>
          </w:p>
        </w:tc>
        <w:tc>
          <w:tcPr>
            <w:tcW w:w="1163"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b"/>
              <w:jc w:val="center"/>
              <w:rPr>
                <w:rFonts w:ascii="Times New Roman" w:hAnsi="Times New Roman" w:cs="Times New Roman"/>
              </w:rPr>
            </w:pPr>
            <w:r w:rsidRPr="00A84803">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A84803" w:rsidRDefault="00A57BD2" w:rsidP="005F58C1">
            <w:pPr>
              <w:pStyle w:val="ab"/>
              <w:jc w:val="center"/>
              <w:rPr>
                <w:rFonts w:ascii="Times New Roman" w:hAnsi="Times New Roman" w:cs="Times New Roman"/>
              </w:rPr>
            </w:pPr>
            <w:r w:rsidRPr="00A84803">
              <w:rPr>
                <w:rFonts w:ascii="Times New Roman" w:hAnsi="Times New Roman" w:cs="Times New Roman"/>
              </w:rPr>
              <w:t>22466,7</w:t>
            </w:r>
          </w:p>
        </w:tc>
        <w:tc>
          <w:tcPr>
            <w:tcW w:w="1134"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jc w:val="center"/>
              <w:rPr>
                <w:sz w:val="24"/>
                <w:szCs w:val="24"/>
              </w:rPr>
            </w:pPr>
            <w:r w:rsidRPr="00A84803">
              <w:rPr>
                <w:sz w:val="24"/>
                <w:szCs w:val="24"/>
              </w:rPr>
              <w:t>0,0</w:t>
            </w:r>
          </w:p>
        </w:tc>
        <w:tc>
          <w:tcPr>
            <w:tcW w:w="1842" w:type="dxa"/>
            <w:vMerge/>
            <w:tcBorders>
              <w:left w:val="single" w:sz="4" w:space="0" w:color="auto"/>
              <w:right w:val="single" w:sz="4" w:space="0" w:color="auto"/>
            </w:tcBorders>
          </w:tcPr>
          <w:p w:rsidR="00EC5F6D" w:rsidRPr="00A84803" w:rsidRDefault="00EC5F6D" w:rsidP="005F58C1">
            <w:pPr>
              <w:pStyle w:val="ab"/>
              <w:rPr>
                <w:rFonts w:ascii="Times New Roman" w:hAnsi="Times New Roman" w:cs="Times New Roman"/>
                <w:highlight w:val="yellow"/>
              </w:rPr>
            </w:pPr>
          </w:p>
        </w:tc>
        <w:tc>
          <w:tcPr>
            <w:tcW w:w="2410" w:type="dxa"/>
            <w:vMerge/>
            <w:tcBorders>
              <w:left w:val="single" w:sz="4" w:space="0" w:color="auto"/>
            </w:tcBorders>
          </w:tcPr>
          <w:p w:rsidR="00EC5F6D" w:rsidRPr="00A84803" w:rsidRDefault="00EC5F6D" w:rsidP="005F58C1">
            <w:pPr>
              <w:pStyle w:val="ab"/>
              <w:rPr>
                <w:rFonts w:ascii="Times New Roman" w:hAnsi="Times New Roman" w:cs="Times New Roman"/>
                <w:highlight w:val="yellow"/>
              </w:rPr>
            </w:pPr>
          </w:p>
        </w:tc>
      </w:tr>
      <w:tr w:rsidR="00A84803" w:rsidRPr="00A84803" w:rsidTr="000400C1">
        <w:trPr>
          <w:trHeight w:val="419"/>
        </w:trPr>
        <w:tc>
          <w:tcPr>
            <w:tcW w:w="851" w:type="dxa"/>
            <w:vMerge/>
            <w:tcBorders>
              <w:right w:val="single" w:sz="4" w:space="0" w:color="auto"/>
            </w:tcBorders>
          </w:tcPr>
          <w:p w:rsidR="00A43C6C" w:rsidRPr="00A84803" w:rsidRDefault="00A43C6C" w:rsidP="00A43C6C">
            <w:pPr>
              <w:pStyle w:val="ab"/>
              <w:rPr>
                <w:rFonts w:ascii="Times New Roman" w:hAnsi="Times New Roman" w:cs="Times New Roman"/>
              </w:rPr>
            </w:pPr>
          </w:p>
        </w:tc>
        <w:tc>
          <w:tcPr>
            <w:tcW w:w="2013" w:type="dxa"/>
            <w:vMerge/>
            <w:tcBorders>
              <w:left w:val="single" w:sz="4" w:space="0" w:color="auto"/>
              <w:right w:val="single" w:sz="4" w:space="0" w:color="auto"/>
            </w:tcBorders>
          </w:tcPr>
          <w:p w:rsidR="00A43C6C" w:rsidRPr="00A84803" w:rsidRDefault="00A43C6C" w:rsidP="00A43C6C">
            <w:pPr>
              <w:pStyle w:val="ab"/>
              <w:rPr>
                <w:rFonts w:ascii="Times New Roman" w:hAnsi="Times New Roman" w:cs="Times New Roman"/>
              </w:rPr>
            </w:pPr>
          </w:p>
        </w:tc>
        <w:tc>
          <w:tcPr>
            <w:tcW w:w="636" w:type="dxa"/>
            <w:vMerge/>
            <w:tcBorders>
              <w:left w:val="single" w:sz="4" w:space="0" w:color="auto"/>
              <w:right w:val="single" w:sz="4" w:space="0" w:color="auto"/>
            </w:tcBorders>
          </w:tcPr>
          <w:p w:rsidR="00A43C6C" w:rsidRPr="00A84803" w:rsidRDefault="00A43C6C" w:rsidP="00A43C6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pStyle w:val="ac"/>
              <w:rPr>
                <w:rFonts w:ascii="Times New Roman" w:hAnsi="Times New Roman" w:cs="Times New Roman"/>
              </w:rPr>
            </w:pPr>
            <w:r w:rsidRPr="00A84803">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A43C6C" w:rsidRPr="00A84803" w:rsidRDefault="00F507A0" w:rsidP="00A43C6C">
            <w:pPr>
              <w:pStyle w:val="ConsPlusNormal0"/>
              <w:jc w:val="center"/>
              <w:rPr>
                <w:sz w:val="24"/>
                <w:szCs w:val="24"/>
              </w:rPr>
            </w:pPr>
            <w:r w:rsidRPr="00A84803">
              <w:rPr>
                <w:sz w:val="24"/>
                <w:szCs w:val="24"/>
              </w:rPr>
              <w:t>23848,3</w:t>
            </w:r>
          </w:p>
        </w:tc>
        <w:tc>
          <w:tcPr>
            <w:tcW w:w="1163"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A84803" w:rsidRDefault="00F507A0" w:rsidP="00A43C6C">
            <w:pPr>
              <w:pStyle w:val="ConsPlusNormal0"/>
              <w:jc w:val="center"/>
              <w:rPr>
                <w:sz w:val="24"/>
                <w:szCs w:val="24"/>
              </w:rPr>
            </w:pPr>
            <w:r w:rsidRPr="00A84803">
              <w:rPr>
                <w:sz w:val="24"/>
                <w:szCs w:val="24"/>
              </w:rPr>
              <w:t>23848,3</w:t>
            </w:r>
          </w:p>
        </w:tc>
        <w:tc>
          <w:tcPr>
            <w:tcW w:w="1134"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jc w:val="center"/>
              <w:rPr>
                <w:sz w:val="24"/>
                <w:szCs w:val="24"/>
              </w:rPr>
            </w:pPr>
            <w:r w:rsidRPr="00A84803">
              <w:rPr>
                <w:sz w:val="24"/>
                <w:szCs w:val="24"/>
              </w:rPr>
              <w:t>0,0</w:t>
            </w:r>
          </w:p>
        </w:tc>
        <w:tc>
          <w:tcPr>
            <w:tcW w:w="1842" w:type="dxa"/>
            <w:vMerge/>
            <w:tcBorders>
              <w:left w:val="single" w:sz="4" w:space="0" w:color="auto"/>
              <w:right w:val="single" w:sz="4" w:space="0" w:color="auto"/>
            </w:tcBorders>
          </w:tcPr>
          <w:p w:rsidR="00A43C6C" w:rsidRPr="00A84803" w:rsidRDefault="00A43C6C" w:rsidP="00A43C6C">
            <w:pPr>
              <w:pStyle w:val="ab"/>
              <w:rPr>
                <w:rFonts w:ascii="Times New Roman" w:hAnsi="Times New Roman" w:cs="Times New Roman"/>
                <w:highlight w:val="yellow"/>
              </w:rPr>
            </w:pPr>
          </w:p>
        </w:tc>
        <w:tc>
          <w:tcPr>
            <w:tcW w:w="2410" w:type="dxa"/>
            <w:vMerge/>
            <w:tcBorders>
              <w:left w:val="single" w:sz="4" w:space="0" w:color="auto"/>
            </w:tcBorders>
          </w:tcPr>
          <w:p w:rsidR="00A43C6C" w:rsidRPr="00A84803" w:rsidRDefault="00A43C6C" w:rsidP="00A43C6C">
            <w:pPr>
              <w:pStyle w:val="ab"/>
              <w:rPr>
                <w:rFonts w:ascii="Times New Roman" w:hAnsi="Times New Roman" w:cs="Times New Roman"/>
                <w:highlight w:val="yellow"/>
              </w:rPr>
            </w:pPr>
          </w:p>
        </w:tc>
      </w:tr>
      <w:tr w:rsidR="00A84803" w:rsidRPr="00A84803" w:rsidTr="000400C1">
        <w:trPr>
          <w:trHeight w:val="410"/>
        </w:trPr>
        <w:tc>
          <w:tcPr>
            <w:tcW w:w="851" w:type="dxa"/>
            <w:vMerge/>
            <w:tcBorders>
              <w:right w:val="single" w:sz="4" w:space="0" w:color="auto"/>
            </w:tcBorders>
          </w:tcPr>
          <w:p w:rsidR="00A43C6C" w:rsidRPr="00A84803" w:rsidRDefault="00A43C6C" w:rsidP="00A43C6C">
            <w:pPr>
              <w:pStyle w:val="ab"/>
              <w:rPr>
                <w:rFonts w:ascii="Times New Roman" w:hAnsi="Times New Roman" w:cs="Times New Roman"/>
              </w:rPr>
            </w:pPr>
          </w:p>
        </w:tc>
        <w:tc>
          <w:tcPr>
            <w:tcW w:w="2013" w:type="dxa"/>
            <w:vMerge/>
            <w:tcBorders>
              <w:left w:val="single" w:sz="4" w:space="0" w:color="auto"/>
              <w:right w:val="single" w:sz="4" w:space="0" w:color="auto"/>
            </w:tcBorders>
          </w:tcPr>
          <w:p w:rsidR="00A43C6C" w:rsidRPr="00A84803" w:rsidRDefault="00A43C6C" w:rsidP="00A43C6C">
            <w:pPr>
              <w:pStyle w:val="ab"/>
              <w:rPr>
                <w:rFonts w:ascii="Times New Roman" w:hAnsi="Times New Roman" w:cs="Times New Roman"/>
              </w:rPr>
            </w:pPr>
          </w:p>
        </w:tc>
        <w:tc>
          <w:tcPr>
            <w:tcW w:w="636" w:type="dxa"/>
            <w:vMerge/>
            <w:tcBorders>
              <w:left w:val="single" w:sz="4" w:space="0" w:color="auto"/>
              <w:right w:val="single" w:sz="4" w:space="0" w:color="auto"/>
            </w:tcBorders>
          </w:tcPr>
          <w:p w:rsidR="00A43C6C" w:rsidRPr="00A84803" w:rsidRDefault="00A43C6C" w:rsidP="00A43C6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pStyle w:val="ac"/>
              <w:rPr>
                <w:rFonts w:ascii="Times New Roman" w:hAnsi="Times New Roman" w:cs="Times New Roman"/>
              </w:rPr>
            </w:pPr>
            <w:r w:rsidRPr="00A84803">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pStyle w:val="ConsPlusNormal0"/>
              <w:jc w:val="center"/>
              <w:rPr>
                <w:sz w:val="24"/>
                <w:szCs w:val="24"/>
              </w:rPr>
            </w:pPr>
            <w:r w:rsidRPr="00A84803">
              <w:rPr>
                <w:sz w:val="24"/>
                <w:szCs w:val="24"/>
              </w:rPr>
              <w:t>24206,5</w:t>
            </w:r>
          </w:p>
        </w:tc>
        <w:tc>
          <w:tcPr>
            <w:tcW w:w="1163"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pStyle w:val="ConsPlusNormal0"/>
              <w:jc w:val="center"/>
              <w:rPr>
                <w:sz w:val="24"/>
                <w:szCs w:val="24"/>
              </w:rPr>
            </w:pPr>
            <w:r w:rsidRPr="00A84803">
              <w:rPr>
                <w:sz w:val="24"/>
                <w:szCs w:val="24"/>
              </w:rPr>
              <w:t>24206,5</w:t>
            </w:r>
          </w:p>
        </w:tc>
        <w:tc>
          <w:tcPr>
            <w:tcW w:w="1134"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jc w:val="center"/>
              <w:rPr>
                <w:sz w:val="24"/>
                <w:szCs w:val="24"/>
              </w:rPr>
            </w:pPr>
            <w:r w:rsidRPr="00A84803">
              <w:rPr>
                <w:sz w:val="24"/>
                <w:szCs w:val="24"/>
              </w:rPr>
              <w:t>0,0</w:t>
            </w:r>
          </w:p>
        </w:tc>
        <w:tc>
          <w:tcPr>
            <w:tcW w:w="1842" w:type="dxa"/>
            <w:vMerge/>
            <w:tcBorders>
              <w:left w:val="single" w:sz="4" w:space="0" w:color="auto"/>
              <w:right w:val="single" w:sz="4" w:space="0" w:color="auto"/>
            </w:tcBorders>
          </w:tcPr>
          <w:p w:rsidR="00A43C6C" w:rsidRPr="00A84803" w:rsidRDefault="00A43C6C" w:rsidP="00A43C6C">
            <w:pPr>
              <w:pStyle w:val="ab"/>
              <w:rPr>
                <w:rFonts w:ascii="Times New Roman" w:hAnsi="Times New Roman" w:cs="Times New Roman"/>
                <w:highlight w:val="yellow"/>
              </w:rPr>
            </w:pPr>
          </w:p>
        </w:tc>
        <w:tc>
          <w:tcPr>
            <w:tcW w:w="2410" w:type="dxa"/>
            <w:vMerge/>
            <w:tcBorders>
              <w:left w:val="single" w:sz="4" w:space="0" w:color="auto"/>
            </w:tcBorders>
          </w:tcPr>
          <w:p w:rsidR="00A43C6C" w:rsidRPr="00A84803" w:rsidRDefault="00A43C6C" w:rsidP="00A43C6C">
            <w:pPr>
              <w:pStyle w:val="ab"/>
              <w:rPr>
                <w:rFonts w:ascii="Times New Roman" w:hAnsi="Times New Roman" w:cs="Times New Roman"/>
                <w:highlight w:val="yellow"/>
              </w:rPr>
            </w:pPr>
          </w:p>
        </w:tc>
      </w:tr>
      <w:tr w:rsidR="00A84803" w:rsidRPr="00A84803" w:rsidTr="000400C1">
        <w:trPr>
          <w:trHeight w:val="298"/>
        </w:trPr>
        <w:tc>
          <w:tcPr>
            <w:tcW w:w="851" w:type="dxa"/>
            <w:vMerge/>
            <w:tcBorders>
              <w:bottom w:val="single" w:sz="4" w:space="0" w:color="auto"/>
              <w:right w:val="single" w:sz="4" w:space="0" w:color="auto"/>
            </w:tcBorders>
          </w:tcPr>
          <w:p w:rsidR="00A43C6C" w:rsidRPr="00A84803" w:rsidRDefault="00A43C6C" w:rsidP="00A43C6C">
            <w:pPr>
              <w:rPr>
                <w:lang w:eastAsia="ru-RU"/>
              </w:rPr>
            </w:pPr>
          </w:p>
        </w:tc>
        <w:tc>
          <w:tcPr>
            <w:tcW w:w="2013" w:type="dxa"/>
            <w:vMerge/>
            <w:tcBorders>
              <w:left w:val="single" w:sz="4" w:space="0" w:color="auto"/>
              <w:bottom w:val="single" w:sz="4" w:space="0" w:color="auto"/>
              <w:right w:val="single" w:sz="4" w:space="0" w:color="auto"/>
            </w:tcBorders>
          </w:tcPr>
          <w:p w:rsidR="00A43C6C" w:rsidRPr="00A84803" w:rsidRDefault="00A43C6C" w:rsidP="00A43C6C">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A43C6C" w:rsidRPr="00A84803" w:rsidRDefault="00A43C6C" w:rsidP="00A43C6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pStyle w:val="ac"/>
              <w:rPr>
                <w:rFonts w:ascii="Times New Roman" w:hAnsi="Times New Roman" w:cs="Times New Roman"/>
              </w:rPr>
            </w:pPr>
            <w:r w:rsidRPr="00A84803">
              <w:rPr>
                <w:rFonts w:ascii="Times New Roman" w:hAnsi="Times New Roman" w:cs="Times New Roman"/>
              </w:rPr>
              <w:t>2026</w:t>
            </w:r>
          </w:p>
        </w:tc>
        <w:tc>
          <w:tcPr>
            <w:tcW w:w="1247" w:type="dxa"/>
            <w:tcBorders>
              <w:top w:val="single" w:sz="4" w:space="0" w:color="auto"/>
              <w:left w:val="single" w:sz="4" w:space="0" w:color="auto"/>
              <w:bottom w:val="single" w:sz="4" w:space="0" w:color="auto"/>
              <w:right w:val="single" w:sz="4" w:space="0" w:color="auto"/>
            </w:tcBorders>
          </w:tcPr>
          <w:p w:rsidR="00A43C6C" w:rsidRPr="00A84803" w:rsidRDefault="00663C93" w:rsidP="00A43C6C">
            <w:pPr>
              <w:pStyle w:val="ab"/>
              <w:jc w:val="center"/>
              <w:rPr>
                <w:rFonts w:ascii="Times New Roman" w:hAnsi="Times New Roman" w:cs="Times New Roman"/>
              </w:rPr>
            </w:pPr>
            <w:r w:rsidRPr="00A84803">
              <w:rPr>
                <w:rFonts w:ascii="Times New Roman" w:hAnsi="Times New Roman" w:cs="Times New Roman"/>
              </w:rPr>
              <w:t>24206,5</w:t>
            </w:r>
          </w:p>
        </w:tc>
        <w:tc>
          <w:tcPr>
            <w:tcW w:w="1163"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A84803" w:rsidRDefault="00663C93" w:rsidP="00A43C6C">
            <w:pPr>
              <w:pStyle w:val="ab"/>
              <w:jc w:val="center"/>
              <w:rPr>
                <w:rFonts w:ascii="Times New Roman" w:hAnsi="Times New Roman" w:cs="Times New Roman"/>
              </w:rPr>
            </w:pPr>
            <w:r w:rsidRPr="00A84803">
              <w:rPr>
                <w:rFonts w:ascii="Times New Roman" w:hAnsi="Times New Roman" w:cs="Times New Roman"/>
              </w:rPr>
              <w:t>24206,5</w:t>
            </w:r>
          </w:p>
        </w:tc>
        <w:tc>
          <w:tcPr>
            <w:tcW w:w="1134"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jc w:val="center"/>
              <w:rPr>
                <w:sz w:val="24"/>
                <w:szCs w:val="24"/>
              </w:rPr>
            </w:pPr>
            <w:r w:rsidRPr="00A84803">
              <w:rPr>
                <w:sz w:val="24"/>
                <w:szCs w:val="24"/>
              </w:rPr>
              <w:t>0,0</w:t>
            </w:r>
          </w:p>
        </w:tc>
        <w:tc>
          <w:tcPr>
            <w:tcW w:w="1842" w:type="dxa"/>
            <w:vMerge/>
            <w:tcBorders>
              <w:left w:val="single" w:sz="4" w:space="0" w:color="auto"/>
              <w:bottom w:val="single" w:sz="4" w:space="0" w:color="auto"/>
              <w:right w:val="single" w:sz="4" w:space="0" w:color="auto"/>
            </w:tcBorders>
          </w:tcPr>
          <w:p w:rsidR="00A43C6C" w:rsidRPr="00A84803" w:rsidRDefault="00A43C6C" w:rsidP="00A43C6C">
            <w:pPr>
              <w:pStyle w:val="ab"/>
              <w:jc w:val="center"/>
              <w:rPr>
                <w:rFonts w:ascii="Times New Roman" w:hAnsi="Times New Roman" w:cs="Times New Roman"/>
                <w:highlight w:val="yellow"/>
              </w:rPr>
            </w:pPr>
          </w:p>
        </w:tc>
        <w:tc>
          <w:tcPr>
            <w:tcW w:w="2410" w:type="dxa"/>
            <w:vMerge/>
            <w:tcBorders>
              <w:left w:val="single" w:sz="4" w:space="0" w:color="auto"/>
              <w:bottom w:val="single" w:sz="4" w:space="0" w:color="auto"/>
            </w:tcBorders>
          </w:tcPr>
          <w:p w:rsidR="00A43C6C" w:rsidRPr="00A84803" w:rsidRDefault="00A43C6C" w:rsidP="00A43C6C">
            <w:pPr>
              <w:pStyle w:val="ab"/>
              <w:jc w:val="center"/>
              <w:rPr>
                <w:rFonts w:ascii="Times New Roman" w:hAnsi="Times New Roman" w:cs="Times New Roman"/>
                <w:highlight w:val="yellow"/>
              </w:rPr>
            </w:pPr>
          </w:p>
        </w:tc>
      </w:tr>
      <w:tr w:rsidR="00A84803" w:rsidRPr="00A84803" w:rsidTr="000400C1">
        <w:trPr>
          <w:trHeight w:val="298"/>
        </w:trPr>
        <w:tc>
          <w:tcPr>
            <w:tcW w:w="851" w:type="dxa"/>
            <w:vMerge/>
            <w:tcBorders>
              <w:bottom w:val="single" w:sz="4" w:space="0" w:color="auto"/>
              <w:right w:val="single" w:sz="4" w:space="0" w:color="auto"/>
            </w:tcBorders>
          </w:tcPr>
          <w:p w:rsidR="00E953E2" w:rsidRPr="00A84803" w:rsidRDefault="00E953E2" w:rsidP="005F58C1">
            <w:pPr>
              <w:rPr>
                <w:lang w:eastAsia="ru-RU"/>
              </w:rPr>
            </w:pPr>
          </w:p>
        </w:tc>
        <w:tc>
          <w:tcPr>
            <w:tcW w:w="2013" w:type="dxa"/>
            <w:vMerge/>
            <w:tcBorders>
              <w:left w:val="single" w:sz="4" w:space="0" w:color="auto"/>
              <w:bottom w:val="single" w:sz="4" w:space="0" w:color="auto"/>
              <w:right w:val="single" w:sz="4" w:space="0" w:color="auto"/>
            </w:tcBorders>
          </w:tcPr>
          <w:p w:rsidR="00E953E2" w:rsidRPr="00A84803" w:rsidRDefault="00E953E2" w:rsidP="005F58C1">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E953E2" w:rsidRPr="00A84803" w:rsidRDefault="00E953E2" w:rsidP="005F58C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c"/>
              <w:rPr>
                <w:rFonts w:ascii="Times New Roman" w:hAnsi="Times New Roman" w:cs="Times New Roman"/>
                <w:b/>
              </w:rPr>
            </w:pPr>
            <w:r w:rsidRPr="00A84803">
              <w:rPr>
                <w:rFonts w:ascii="Times New Roman" w:hAnsi="Times New Roman" w:cs="Times New Roman"/>
                <w:b/>
              </w:rPr>
              <w:t>Всего</w:t>
            </w:r>
          </w:p>
        </w:tc>
        <w:tc>
          <w:tcPr>
            <w:tcW w:w="1247" w:type="dxa"/>
            <w:tcBorders>
              <w:top w:val="single" w:sz="4" w:space="0" w:color="auto"/>
              <w:left w:val="single" w:sz="4" w:space="0" w:color="auto"/>
              <w:bottom w:val="single" w:sz="4" w:space="0" w:color="auto"/>
              <w:right w:val="single" w:sz="4" w:space="0" w:color="auto"/>
            </w:tcBorders>
          </w:tcPr>
          <w:p w:rsidR="00A57BD2" w:rsidRPr="00A84803" w:rsidRDefault="00F507A0" w:rsidP="00305720">
            <w:pPr>
              <w:rPr>
                <w:rFonts w:cs="Times New Roman"/>
                <w:b/>
                <w:sz w:val="24"/>
                <w:szCs w:val="24"/>
              </w:rPr>
            </w:pPr>
            <w:r w:rsidRPr="00A84803">
              <w:rPr>
                <w:rFonts w:cs="Times New Roman"/>
                <w:b/>
                <w:sz w:val="24"/>
                <w:szCs w:val="24"/>
              </w:rPr>
              <w:t>116413,4</w:t>
            </w:r>
          </w:p>
        </w:tc>
        <w:tc>
          <w:tcPr>
            <w:tcW w:w="1163"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jc w:val="center"/>
              <w:rPr>
                <w:b/>
                <w:sz w:val="24"/>
                <w:szCs w:val="24"/>
              </w:rPr>
            </w:pPr>
            <w:r w:rsidRPr="00A84803">
              <w:rPr>
                <w:b/>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jc w:val="center"/>
              <w:rPr>
                <w:b/>
                <w:sz w:val="24"/>
                <w:szCs w:val="24"/>
              </w:rPr>
            </w:pPr>
            <w:r w:rsidRPr="00A84803">
              <w:rPr>
                <w:b/>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A84803" w:rsidRDefault="00F507A0" w:rsidP="00305720">
            <w:pPr>
              <w:pStyle w:val="ab"/>
              <w:jc w:val="center"/>
              <w:rPr>
                <w:rFonts w:ascii="Times New Roman" w:hAnsi="Times New Roman" w:cs="Times New Roman"/>
                <w:b/>
              </w:rPr>
            </w:pPr>
            <w:r w:rsidRPr="00A84803">
              <w:rPr>
                <w:rFonts w:ascii="Times New Roman" w:hAnsi="Times New Roman" w:cs="Times New Roman"/>
                <w:b/>
              </w:rPr>
              <w:t>116413,4</w:t>
            </w:r>
          </w:p>
        </w:tc>
        <w:tc>
          <w:tcPr>
            <w:tcW w:w="1134"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jc w:val="center"/>
              <w:rPr>
                <w:b/>
                <w:sz w:val="24"/>
                <w:szCs w:val="24"/>
              </w:rPr>
            </w:pPr>
            <w:r w:rsidRPr="00A84803">
              <w:rPr>
                <w:b/>
                <w:sz w:val="24"/>
                <w:szCs w:val="24"/>
              </w:rPr>
              <w:t>0,0</w:t>
            </w:r>
          </w:p>
        </w:tc>
        <w:tc>
          <w:tcPr>
            <w:tcW w:w="1842"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jc w:val="center"/>
              <w:rPr>
                <w:rFonts w:ascii="Times New Roman" w:hAnsi="Times New Roman" w:cs="Times New Roman"/>
              </w:rPr>
            </w:pPr>
            <w:r w:rsidRPr="00A84803">
              <w:rPr>
                <w:rFonts w:ascii="Times New Roman" w:hAnsi="Times New Roman" w:cs="Times New Roman"/>
              </w:rPr>
              <w:t>х</w:t>
            </w:r>
          </w:p>
        </w:tc>
        <w:tc>
          <w:tcPr>
            <w:tcW w:w="2410" w:type="dxa"/>
            <w:tcBorders>
              <w:top w:val="single" w:sz="4" w:space="0" w:color="auto"/>
              <w:left w:val="single" w:sz="4" w:space="0" w:color="auto"/>
              <w:bottom w:val="single" w:sz="4" w:space="0" w:color="auto"/>
            </w:tcBorders>
          </w:tcPr>
          <w:p w:rsidR="00E953E2" w:rsidRPr="00A84803" w:rsidRDefault="00E953E2" w:rsidP="005F58C1">
            <w:pPr>
              <w:pStyle w:val="ab"/>
              <w:jc w:val="center"/>
              <w:rPr>
                <w:rFonts w:ascii="Times New Roman" w:hAnsi="Times New Roman" w:cs="Times New Roman"/>
              </w:rPr>
            </w:pPr>
            <w:r w:rsidRPr="00A84803">
              <w:rPr>
                <w:rFonts w:ascii="Times New Roman" w:hAnsi="Times New Roman" w:cs="Times New Roman"/>
              </w:rPr>
              <w:t>х</w:t>
            </w:r>
          </w:p>
        </w:tc>
      </w:tr>
      <w:tr w:rsidR="00A84803" w:rsidRPr="00A84803" w:rsidTr="000400C1">
        <w:tc>
          <w:tcPr>
            <w:tcW w:w="851" w:type="dxa"/>
            <w:tcBorders>
              <w:top w:val="single" w:sz="4" w:space="0" w:color="auto"/>
              <w:bottom w:val="single" w:sz="4" w:space="0" w:color="auto"/>
              <w:right w:val="single" w:sz="4" w:space="0" w:color="auto"/>
            </w:tcBorders>
          </w:tcPr>
          <w:p w:rsidR="00E953E2" w:rsidRPr="00A84803" w:rsidRDefault="005F58C1" w:rsidP="005F58C1">
            <w:pPr>
              <w:jc w:val="center"/>
              <w:rPr>
                <w:lang w:eastAsia="ru-RU"/>
              </w:rPr>
            </w:pPr>
            <w:r w:rsidRPr="00A84803">
              <w:rPr>
                <w:lang w:eastAsia="ru-RU"/>
              </w:rPr>
              <w:t>1.2</w:t>
            </w:r>
          </w:p>
        </w:tc>
        <w:tc>
          <w:tcPr>
            <w:tcW w:w="2013" w:type="dxa"/>
            <w:tcBorders>
              <w:top w:val="single" w:sz="4" w:space="0" w:color="auto"/>
              <w:left w:val="single" w:sz="4" w:space="0" w:color="auto"/>
              <w:bottom w:val="single" w:sz="4" w:space="0" w:color="auto"/>
              <w:right w:val="single" w:sz="4" w:space="0" w:color="auto"/>
            </w:tcBorders>
          </w:tcPr>
          <w:p w:rsidR="00E953E2" w:rsidRPr="00A84803" w:rsidRDefault="00E953E2" w:rsidP="00E27D73">
            <w:pPr>
              <w:pStyle w:val="ab"/>
              <w:rPr>
                <w:rFonts w:ascii="Times New Roman" w:hAnsi="Times New Roman" w:cs="Times New Roman"/>
              </w:rPr>
            </w:pPr>
            <w:r w:rsidRPr="00A84803">
              <w:rPr>
                <w:rFonts w:ascii="Times New Roman" w:hAnsi="Times New Roman" w:cs="Times New Roman"/>
              </w:rPr>
              <w:t xml:space="preserve">Задача </w:t>
            </w:r>
            <w:r w:rsidR="005F58C1" w:rsidRPr="00A84803">
              <w:rPr>
                <w:rFonts w:ascii="Times New Roman" w:hAnsi="Times New Roman" w:cs="Times New Roman"/>
              </w:rPr>
              <w:t>1.2</w:t>
            </w:r>
          </w:p>
        </w:tc>
        <w:tc>
          <w:tcPr>
            <w:tcW w:w="11765" w:type="dxa"/>
            <w:gridSpan w:val="9"/>
            <w:tcBorders>
              <w:top w:val="single" w:sz="4" w:space="0" w:color="auto"/>
              <w:left w:val="single" w:sz="4" w:space="0" w:color="auto"/>
              <w:bottom w:val="single" w:sz="4" w:space="0" w:color="auto"/>
            </w:tcBorders>
          </w:tcPr>
          <w:p w:rsidR="00E953E2" w:rsidRPr="00A84803" w:rsidRDefault="00E953E2" w:rsidP="005F58C1">
            <w:pPr>
              <w:pStyle w:val="ab"/>
              <w:rPr>
                <w:rFonts w:ascii="Times New Roman" w:hAnsi="Times New Roman" w:cs="Times New Roman"/>
                <w:highlight w:val="yellow"/>
              </w:rPr>
            </w:pPr>
            <w:r w:rsidRPr="00A84803">
              <w:rPr>
                <w:rFonts w:ascii="Times New Roman" w:hAnsi="Times New Roman" w:cs="Times New Roman"/>
              </w:rPr>
              <w:t>Обеспечение роста долгосрочной сбалансированности и устойчивости бюджета Темрюкского района</w:t>
            </w:r>
          </w:p>
        </w:tc>
      </w:tr>
      <w:tr w:rsidR="00A84803" w:rsidRPr="00A84803" w:rsidTr="000400C1">
        <w:tc>
          <w:tcPr>
            <w:tcW w:w="851" w:type="dxa"/>
            <w:vMerge w:val="restart"/>
            <w:tcBorders>
              <w:top w:val="single" w:sz="4" w:space="0" w:color="auto"/>
              <w:bottom w:val="single" w:sz="4" w:space="0" w:color="auto"/>
              <w:right w:val="single" w:sz="4" w:space="0" w:color="auto"/>
            </w:tcBorders>
          </w:tcPr>
          <w:p w:rsidR="00EC5F6D" w:rsidRPr="00A84803" w:rsidRDefault="00EC5F6D" w:rsidP="005F58C1">
            <w:pPr>
              <w:pStyle w:val="ab"/>
              <w:jc w:val="center"/>
              <w:rPr>
                <w:rFonts w:ascii="Times New Roman" w:hAnsi="Times New Roman" w:cs="Times New Roman"/>
              </w:rPr>
            </w:pPr>
            <w:r w:rsidRPr="00A84803">
              <w:rPr>
                <w:rFonts w:ascii="Times New Roman" w:hAnsi="Times New Roman" w:cs="Times New Roman"/>
              </w:rPr>
              <w:t>1.2.1</w:t>
            </w:r>
          </w:p>
        </w:tc>
        <w:tc>
          <w:tcPr>
            <w:tcW w:w="2013" w:type="dxa"/>
            <w:vMerge w:val="restart"/>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c"/>
              <w:rPr>
                <w:rFonts w:ascii="Times New Roman" w:hAnsi="Times New Roman" w:cs="Times New Roman"/>
              </w:rPr>
            </w:pPr>
            <w:r w:rsidRPr="00A84803">
              <w:rPr>
                <w:rFonts w:ascii="Times New Roman" w:hAnsi="Times New Roman" w:cs="Times New Roman"/>
              </w:rPr>
              <w:t>Выравнивание финансовых возможностей поселений Темрюкского района по осуществлению органами местного самоуправления полномочий по решению вопросов местного значения</w:t>
            </w:r>
          </w:p>
        </w:tc>
        <w:tc>
          <w:tcPr>
            <w:tcW w:w="636" w:type="dxa"/>
            <w:vMerge w:val="restart"/>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b"/>
              <w:jc w:val="center"/>
              <w:rPr>
                <w:rFonts w:ascii="Times New Roman" w:hAnsi="Times New Roman" w:cs="Times New Roman"/>
              </w:rPr>
            </w:pPr>
            <w:r w:rsidRPr="00A84803">
              <w:rPr>
                <w:rFonts w:ascii="Times New Roman" w:hAnsi="Times New Roman" w:cs="Times New Roman"/>
              </w:rPr>
              <w:t>-</w:t>
            </w:r>
          </w:p>
        </w:tc>
        <w:tc>
          <w:tcPr>
            <w:tcW w:w="1065"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c"/>
              <w:rPr>
                <w:rFonts w:ascii="Times New Roman" w:hAnsi="Times New Roman" w:cs="Times New Roman"/>
              </w:rPr>
            </w:pPr>
            <w:r w:rsidRPr="00A84803">
              <w:rPr>
                <w:rFonts w:ascii="Times New Roman" w:hAnsi="Times New Roman" w:cs="Times New Roman"/>
              </w:rPr>
              <w:t>2022</w:t>
            </w:r>
          </w:p>
        </w:tc>
        <w:tc>
          <w:tcPr>
            <w:tcW w:w="1247"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b"/>
              <w:jc w:val="center"/>
              <w:rPr>
                <w:rFonts w:ascii="Times New Roman" w:hAnsi="Times New Roman" w:cs="Times New Roman"/>
              </w:rPr>
            </w:pPr>
            <w:r w:rsidRPr="00A84803">
              <w:rPr>
                <w:rFonts w:ascii="Times New Roman" w:hAnsi="Times New Roman" w:cs="Times New Roman"/>
              </w:rPr>
              <w:t>3000,0</w:t>
            </w:r>
          </w:p>
        </w:tc>
        <w:tc>
          <w:tcPr>
            <w:tcW w:w="1163"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b"/>
              <w:jc w:val="center"/>
              <w:rPr>
                <w:rFonts w:ascii="Times New Roman" w:hAnsi="Times New Roman" w:cs="Times New Roman"/>
              </w:rPr>
            </w:pPr>
            <w:r w:rsidRPr="00A84803">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b"/>
              <w:jc w:val="center"/>
              <w:rPr>
                <w:rFonts w:ascii="Times New Roman" w:hAnsi="Times New Roman" w:cs="Times New Roman"/>
              </w:rPr>
            </w:pPr>
            <w:r w:rsidRPr="00A84803">
              <w:rPr>
                <w:rFonts w:ascii="Times New Roman" w:hAnsi="Times New Roman" w:cs="Times New Roman"/>
              </w:rPr>
              <w:t>3000,0</w:t>
            </w:r>
          </w:p>
        </w:tc>
        <w:tc>
          <w:tcPr>
            <w:tcW w:w="1134"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jc w:val="center"/>
              <w:rPr>
                <w:sz w:val="24"/>
                <w:szCs w:val="24"/>
              </w:rPr>
            </w:pPr>
            <w:r w:rsidRPr="00A84803">
              <w:rPr>
                <w:sz w:val="24"/>
                <w:szCs w:val="24"/>
              </w:rPr>
              <w:t>0,0</w:t>
            </w:r>
          </w:p>
        </w:tc>
        <w:tc>
          <w:tcPr>
            <w:tcW w:w="1842" w:type="dxa"/>
            <w:vMerge w:val="restart"/>
            <w:tcBorders>
              <w:top w:val="single" w:sz="4" w:space="0" w:color="auto"/>
              <w:left w:val="single" w:sz="4" w:space="0" w:color="auto"/>
              <w:right w:val="single" w:sz="4" w:space="0" w:color="auto"/>
            </w:tcBorders>
          </w:tcPr>
          <w:p w:rsidR="00EC5F6D" w:rsidRPr="00A84803" w:rsidRDefault="00EC5F6D" w:rsidP="00E27D73">
            <w:pPr>
              <w:pStyle w:val="ab"/>
              <w:jc w:val="center"/>
              <w:rPr>
                <w:rFonts w:ascii="Times New Roman" w:hAnsi="Times New Roman" w:cs="Times New Roman"/>
              </w:rPr>
            </w:pPr>
            <w:r w:rsidRPr="00A84803">
              <w:rPr>
                <w:rFonts w:ascii="Times New Roman" w:hAnsi="Times New Roman" w:cs="Times New Roman"/>
              </w:rPr>
              <w:t>Повышение бюджетной обеспеченности сельских поселений Темрюкского района,</w:t>
            </w:r>
          </w:p>
          <w:p w:rsidR="00EC5F6D" w:rsidRPr="00A84803" w:rsidRDefault="00EC5F6D" w:rsidP="00E27D73">
            <w:pPr>
              <w:jc w:val="center"/>
              <w:rPr>
                <w:lang w:eastAsia="ru-RU"/>
              </w:rPr>
            </w:pPr>
            <w:r w:rsidRPr="00A84803">
              <w:rPr>
                <w:sz w:val="24"/>
                <w:szCs w:val="24"/>
                <w:lang w:eastAsia="ru-RU"/>
              </w:rPr>
              <w:t>100%</w:t>
            </w:r>
          </w:p>
        </w:tc>
        <w:tc>
          <w:tcPr>
            <w:tcW w:w="2410" w:type="dxa"/>
            <w:vMerge w:val="restart"/>
            <w:tcBorders>
              <w:top w:val="single" w:sz="4" w:space="0" w:color="auto"/>
              <w:left w:val="single" w:sz="4" w:space="0" w:color="auto"/>
            </w:tcBorders>
          </w:tcPr>
          <w:p w:rsidR="00EC5F6D" w:rsidRPr="00A84803" w:rsidRDefault="00EC5F6D" w:rsidP="00E27D73">
            <w:pPr>
              <w:pStyle w:val="ab"/>
              <w:jc w:val="center"/>
              <w:rPr>
                <w:rFonts w:ascii="Times New Roman" w:hAnsi="Times New Roman" w:cs="Times New Roman"/>
              </w:rPr>
            </w:pPr>
            <w:r w:rsidRPr="00A84803">
              <w:rPr>
                <w:rFonts w:ascii="Times New Roman" w:hAnsi="Times New Roman" w:cs="Times New Roman"/>
              </w:rPr>
              <w:t>Администрация муниципального образования Темрюкский район, финансовое управление</w:t>
            </w:r>
          </w:p>
        </w:tc>
      </w:tr>
      <w:tr w:rsidR="00A84803" w:rsidRPr="00A84803" w:rsidTr="000400C1">
        <w:tc>
          <w:tcPr>
            <w:tcW w:w="851" w:type="dxa"/>
            <w:vMerge/>
            <w:tcBorders>
              <w:top w:val="single" w:sz="4" w:space="0" w:color="auto"/>
              <w:bottom w:val="single" w:sz="4" w:space="0" w:color="auto"/>
              <w:right w:val="single" w:sz="4" w:space="0" w:color="auto"/>
            </w:tcBorders>
          </w:tcPr>
          <w:p w:rsidR="00EC5F6D" w:rsidRPr="00A84803" w:rsidRDefault="00EC5F6D" w:rsidP="005F58C1">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c"/>
              <w:rPr>
                <w:rFonts w:ascii="Times New Roman" w:hAnsi="Times New Roman" w:cs="Times New Roman"/>
              </w:rPr>
            </w:pPr>
            <w:r w:rsidRPr="00A84803">
              <w:rPr>
                <w:rFonts w:ascii="Times New Roman" w:hAnsi="Times New Roman" w:cs="Times New Roman"/>
              </w:rPr>
              <w:t>2023</w:t>
            </w:r>
          </w:p>
        </w:tc>
        <w:tc>
          <w:tcPr>
            <w:tcW w:w="1247"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b"/>
              <w:jc w:val="center"/>
              <w:rPr>
                <w:rFonts w:ascii="Times New Roman" w:hAnsi="Times New Roman" w:cs="Times New Roman"/>
              </w:rPr>
            </w:pPr>
            <w:r w:rsidRPr="00A84803">
              <w:rPr>
                <w:rFonts w:ascii="Times New Roman" w:hAnsi="Times New Roman" w:cs="Times New Roman"/>
              </w:rPr>
              <w:t>4000,0</w:t>
            </w:r>
          </w:p>
        </w:tc>
        <w:tc>
          <w:tcPr>
            <w:tcW w:w="1163"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b"/>
              <w:jc w:val="center"/>
              <w:rPr>
                <w:rFonts w:ascii="Times New Roman" w:hAnsi="Times New Roman" w:cs="Times New Roman"/>
              </w:rPr>
            </w:pPr>
            <w:r w:rsidRPr="00A84803">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b"/>
              <w:jc w:val="center"/>
              <w:rPr>
                <w:rFonts w:ascii="Times New Roman" w:hAnsi="Times New Roman" w:cs="Times New Roman"/>
              </w:rPr>
            </w:pPr>
            <w:r w:rsidRPr="00A84803">
              <w:rPr>
                <w:rFonts w:ascii="Times New Roman" w:hAnsi="Times New Roman" w:cs="Times New Roman"/>
              </w:rPr>
              <w:t>4000,0</w:t>
            </w:r>
          </w:p>
        </w:tc>
        <w:tc>
          <w:tcPr>
            <w:tcW w:w="1134"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jc w:val="center"/>
              <w:rPr>
                <w:sz w:val="24"/>
                <w:szCs w:val="24"/>
              </w:rPr>
            </w:pPr>
            <w:r w:rsidRPr="00A84803">
              <w:rPr>
                <w:sz w:val="24"/>
                <w:szCs w:val="24"/>
              </w:rPr>
              <w:t>0,0</w:t>
            </w:r>
          </w:p>
        </w:tc>
        <w:tc>
          <w:tcPr>
            <w:tcW w:w="1842" w:type="dxa"/>
            <w:vMerge/>
            <w:tcBorders>
              <w:left w:val="single" w:sz="4" w:space="0" w:color="auto"/>
              <w:right w:val="single" w:sz="4" w:space="0" w:color="auto"/>
            </w:tcBorders>
          </w:tcPr>
          <w:p w:rsidR="00EC5F6D" w:rsidRPr="00A84803" w:rsidRDefault="00EC5F6D" w:rsidP="005F58C1">
            <w:pPr>
              <w:pStyle w:val="ab"/>
              <w:rPr>
                <w:rFonts w:ascii="Times New Roman" w:hAnsi="Times New Roman" w:cs="Times New Roman"/>
                <w:highlight w:val="yellow"/>
              </w:rPr>
            </w:pPr>
          </w:p>
        </w:tc>
        <w:tc>
          <w:tcPr>
            <w:tcW w:w="2410" w:type="dxa"/>
            <w:vMerge/>
            <w:tcBorders>
              <w:left w:val="single" w:sz="4" w:space="0" w:color="auto"/>
            </w:tcBorders>
          </w:tcPr>
          <w:p w:rsidR="00EC5F6D" w:rsidRPr="00A84803" w:rsidRDefault="00EC5F6D" w:rsidP="005F58C1">
            <w:pPr>
              <w:pStyle w:val="ab"/>
              <w:rPr>
                <w:rFonts w:ascii="Times New Roman" w:hAnsi="Times New Roman" w:cs="Times New Roman"/>
                <w:highlight w:val="yellow"/>
              </w:rPr>
            </w:pPr>
          </w:p>
        </w:tc>
      </w:tr>
      <w:tr w:rsidR="00A84803" w:rsidRPr="00A84803" w:rsidTr="000400C1">
        <w:tc>
          <w:tcPr>
            <w:tcW w:w="851" w:type="dxa"/>
            <w:vMerge/>
            <w:tcBorders>
              <w:top w:val="single" w:sz="4" w:space="0" w:color="auto"/>
              <w:bottom w:val="single" w:sz="4" w:space="0" w:color="auto"/>
              <w:right w:val="single" w:sz="4" w:space="0" w:color="auto"/>
            </w:tcBorders>
          </w:tcPr>
          <w:p w:rsidR="00EC5F6D" w:rsidRPr="00A84803" w:rsidRDefault="00EC5F6D" w:rsidP="005F58C1">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c"/>
              <w:rPr>
                <w:rFonts w:ascii="Times New Roman" w:hAnsi="Times New Roman" w:cs="Times New Roman"/>
              </w:rPr>
            </w:pPr>
            <w:r w:rsidRPr="00A84803">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EC5F6D" w:rsidRPr="00A84803" w:rsidRDefault="00A43C6C" w:rsidP="005F58C1">
            <w:pPr>
              <w:jc w:val="center"/>
              <w:rPr>
                <w:sz w:val="24"/>
                <w:szCs w:val="24"/>
              </w:rPr>
            </w:pPr>
            <w:r w:rsidRPr="00A84803">
              <w:rPr>
                <w:sz w:val="24"/>
                <w:szCs w:val="24"/>
              </w:rPr>
              <w:t>4000,0</w:t>
            </w:r>
          </w:p>
        </w:tc>
        <w:tc>
          <w:tcPr>
            <w:tcW w:w="1163"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jc w:val="center"/>
              <w:rPr>
                <w:sz w:val="24"/>
                <w:szCs w:val="24"/>
              </w:rPr>
            </w:pPr>
            <w:r w:rsidRPr="00A84803">
              <w:rPr>
                <w:sz w:val="24"/>
                <w:szCs w:val="24"/>
              </w:rPr>
              <w:t>4000,0</w:t>
            </w:r>
          </w:p>
        </w:tc>
        <w:tc>
          <w:tcPr>
            <w:tcW w:w="1134"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jc w:val="center"/>
              <w:rPr>
                <w:sz w:val="24"/>
                <w:szCs w:val="24"/>
              </w:rPr>
            </w:pPr>
            <w:r w:rsidRPr="00A84803">
              <w:rPr>
                <w:sz w:val="24"/>
                <w:szCs w:val="24"/>
              </w:rPr>
              <w:t>0,0</w:t>
            </w:r>
          </w:p>
        </w:tc>
        <w:tc>
          <w:tcPr>
            <w:tcW w:w="1842" w:type="dxa"/>
            <w:vMerge/>
            <w:tcBorders>
              <w:left w:val="single" w:sz="4" w:space="0" w:color="auto"/>
              <w:right w:val="single" w:sz="4" w:space="0" w:color="auto"/>
            </w:tcBorders>
          </w:tcPr>
          <w:p w:rsidR="00EC5F6D" w:rsidRPr="00A84803" w:rsidRDefault="00EC5F6D" w:rsidP="005F58C1">
            <w:pPr>
              <w:pStyle w:val="ab"/>
              <w:rPr>
                <w:rFonts w:ascii="Times New Roman" w:hAnsi="Times New Roman" w:cs="Times New Roman"/>
                <w:highlight w:val="yellow"/>
              </w:rPr>
            </w:pPr>
          </w:p>
        </w:tc>
        <w:tc>
          <w:tcPr>
            <w:tcW w:w="2410" w:type="dxa"/>
            <w:vMerge/>
            <w:tcBorders>
              <w:left w:val="single" w:sz="4" w:space="0" w:color="auto"/>
            </w:tcBorders>
          </w:tcPr>
          <w:p w:rsidR="00EC5F6D" w:rsidRPr="00A84803" w:rsidRDefault="00EC5F6D" w:rsidP="005F58C1">
            <w:pPr>
              <w:pStyle w:val="ab"/>
              <w:rPr>
                <w:rFonts w:ascii="Times New Roman" w:hAnsi="Times New Roman" w:cs="Times New Roman"/>
                <w:highlight w:val="yellow"/>
              </w:rPr>
            </w:pPr>
          </w:p>
        </w:tc>
      </w:tr>
      <w:tr w:rsidR="00A84803" w:rsidRPr="00A84803" w:rsidTr="000400C1">
        <w:tc>
          <w:tcPr>
            <w:tcW w:w="851" w:type="dxa"/>
            <w:vMerge/>
            <w:tcBorders>
              <w:top w:val="single" w:sz="4" w:space="0" w:color="auto"/>
              <w:bottom w:val="single" w:sz="4" w:space="0" w:color="auto"/>
              <w:right w:val="single" w:sz="4" w:space="0" w:color="auto"/>
            </w:tcBorders>
          </w:tcPr>
          <w:p w:rsidR="00EC5F6D" w:rsidRPr="00A84803" w:rsidRDefault="00EC5F6D" w:rsidP="005F58C1">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c"/>
              <w:rPr>
                <w:rFonts w:ascii="Times New Roman" w:hAnsi="Times New Roman" w:cs="Times New Roman"/>
              </w:rPr>
            </w:pPr>
            <w:r w:rsidRPr="00A84803">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jc w:val="center"/>
              <w:rPr>
                <w:sz w:val="24"/>
                <w:szCs w:val="24"/>
              </w:rPr>
            </w:pPr>
            <w:r w:rsidRPr="00A84803">
              <w:rPr>
                <w:sz w:val="24"/>
                <w:szCs w:val="24"/>
              </w:rPr>
              <w:t>0,0</w:t>
            </w:r>
          </w:p>
        </w:tc>
        <w:tc>
          <w:tcPr>
            <w:tcW w:w="1163"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jc w:val="center"/>
              <w:rPr>
                <w:sz w:val="24"/>
                <w:szCs w:val="24"/>
              </w:rPr>
            </w:pPr>
            <w:r w:rsidRPr="00A84803">
              <w:rPr>
                <w:sz w:val="24"/>
                <w:szCs w:val="24"/>
              </w:rPr>
              <w:t>0,0</w:t>
            </w:r>
          </w:p>
        </w:tc>
        <w:tc>
          <w:tcPr>
            <w:tcW w:w="1842" w:type="dxa"/>
            <w:vMerge/>
            <w:tcBorders>
              <w:left w:val="single" w:sz="4" w:space="0" w:color="auto"/>
              <w:right w:val="single" w:sz="4" w:space="0" w:color="auto"/>
            </w:tcBorders>
          </w:tcPr>
          <w:p w:rsidR="00EC5F6D" w:rsidRPr="00A84803" w:rsidRDefault="00EC5F6D" w:rsidP="005F58C1">
            <w:pPr>
              <w:pStyle w:val="ab"/>
              <w:rPr>
                <w:rFonts w:ascii="Times New Roman" w:hAnsi="Times New Roman" w:cs="Times New Roman"/>
                <w:highlight w:val="yellow"/>
              </w:rPr>
            </w:pPr>
          </w:p>
        </w:tc>
        <w:tc>
          <w:tcPr>
            <w:tcW w:w="2410" w:type="dxa"/>
            <w:vMerge/>
            <w:tcBorders>
              <w:left w:val="single" w:sz="4" w:space="0" w:color="auto"/>
            </w:tcBorders>
          </w:tcPr>
          <w:p w:rsidR="00EC5F6D" w:rsidRPr="00A84803" w:rsidRDefault="00EC5F6D" w:rsidP="005F58C1">
            <w:pPr>
              <w:pStyle w:val="ab"/>
              <w:rPr>
                <w:rFonts w:ascii="Times New Roman" w:hAnsi="Times New Roman" w:cs="Times New Roman"/>
                <w:highlight w:val="yellow"/>
              </w:rPr>
            </w:pPr>
          </w:p>
        </w:tc>
      </w:tr>
      <w:tr w:rsidR="00A84803" w:rsidRPr="00A84803" w:rsidTr="000400C1">
        <w:trPr>
          <w:trHeight w:val="503"/>
        </w:trPr>
        <w:tc>
          <w:tcPr>
            <w:tcW w:w="851" w:type="dxa"/>
            <w:vMerge/>
            <w:tcBorders>
              <w:top w:val="single" w:sz="4" w:space="0" w:color="auto"/>
              <w:bottom w:val="single" w:sz="4" w:space="0" w:color="auto"/>
              <w:right w:val="single" w:sz="4" w:space="0" w:color="auto"/>
            </w:tcBorders>
          </w:tcPr>
          <w:p w:rsidR="00EC5F6D" w:rsidRPr="00A84803" w:rsidRDefault="00EC5F6D" w:rsidP="005F58C1">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F6D" w:rsidRPr="00A84803" w:rsidRDefault="00EC5F6D" w:rsidP="00EC5F6D">
            <w:pPr>
              <w:pStyle w:val="ac"/>
              <w:jc w:val="center"/>
              <w:rPr>
                <w:rFonts w:ascii="Times New Roman" w:hAnsi="Times New Roman" w:cs="Times New Roman"/>
              </w:rPr>
            </w:pPr>
          </w:p>
          <w:p w:rsidR="00EC5F6D" w:rsidRPr="00A84803" w:rsidRDefault="00EC5F6D" w:rsidP="00EC5F6D">
            <w:pPr>
              <w:pStyle w:val="ac"/>
              <w:rPr>
                <w:rFonts w:ascii="Times New Roman" w:hAnsi="Times New Roman" w:cs="Times New Roman"/>
              </w:rPr>
            </w:pPr>
            <w:r w:rsidRPr="00A84803">
              <w:rPr>
                <w:rFonts w:ascii="Times New Roman" w:hAnsi="Times New Roman" w:cs="Times New Roman"/>
              </w:rPr>
              <w:t>2026</w:t>
            </w:r>
          </w:p>
        </w:tc>
        <w:tc>
          <w:tcPr>
            <w:tcW w:w="1247"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b"/>
              <w:jc w:val="center"/>
              <w:rPr>
                <w:rFonts w:ascii="Times New Roman" w:hAnsi="Times New Roman" w:cs="Times New Roman"/>
              </w:rPr>
            </w:pPr>
          </w:p>
          <w:p w:rsidR="00EC5F6D" w:rsidRPr="00A84803" w:rsidRDefault="00EC5F6D" w:rsidP="00EC5F6D">
            <w:pPr>
              <w:jc w:val="center"/>
              <w:rPr>
                <w:sz w:val="24"/>
                <w:szCs w:val="24"/>
                <w:lang w:eastAsia="ru-RU"/>
              </w:rPr>
            </w:pPr>
            <w:r w:rsidRPr="00A84803">
              <w:rPr>
                <w:sz w:val="24"/>
                <w:szCs w:val="24"/>
                <w:lang w:eastAsia="ru-RU"/>
              </w:rPr>
              <w:t>0,0</w:t>
            </w:r>
          </w:p>
        </w:tc>
        <w:tc>
          <w:tcPr>
            <w:tcW w:w="1163"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b"/>
              <w:jc w:val="center"/>
              <w:rPr>
                <w:rFonts w:ascii="Times New Roman" w:hAnsi="Times New Roman" w:cs="Times New Roman"/>
              </w:rPr>
            </w:pPr>
          </w:p>
          <w:p w:rsidR="00EC5F6D" w:rsidRPr="00A84803" w:rsidRDefault="00EC5F6D" w:rsidP="005F58C1">
            <w:pPr>
              <w:pStyle w:val="ab"/>
              <w:jc w:val="center"/>
              <w:rPr>
                <w:rFonts w:ascii="Times New Roman" w:hAnsi="Times New Roman" w:cs="Times New Roman"/>
              </w:rPr>
            </w:pPr>
            <w:r w:rsidRPr="00A84803">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b"/>
              <w:jc w:val="center"/>
              <w:rPr>
                <w:rFonts w:ascii="Times New Roman" w:hAnsi="Times New Roman" w:cs="Times New Roman"/>
              </w:rPr>
            </w:pPr>
          </w:p>
          <w:p w:rsidR="00EC5F6D" w:rsidRPr="00A84803" w:rsidRDefault="00EC5F6D" w:rsidP="005F58C1">
            <w:pPr>
              <w:pStyle w:val="ab"/>
              <w:jc w:val="center"/>
              <w:rPr>
                <w:rFonts w:ascii="Times New Roman" w:hAnsi="Times New Roman" w:cs="Times New Roman"/>
              </w:rPr>
            </w:pPr>
            <w:r w:rsidRPr="00A84803">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pStyle w:val="ab"/>
              <w:jc w:val="center"/>
              <w:rPr>
                <w:rFonts w:ascii="Times New Roman" w:hAnsi="Times New Roman" w:cs="Times New Roman"/>
              </w:rPr>
            </w:pPr>
          </w:p>
          <w:p w:rsidR="00EC5F6D" w:rsidRPr="00A84803" w:rsidRDefault="00EC5F6D" w:rsidP="005F58C1">
            <w:pPr>
              <w:pStyle w:val="ab"/>
              <w:jc w:val="center"/>
              <w:rPr>
                <w:rFonts w:ascii="Times New Roman" w:hAnsi="Times New Roman" w:cs="Times New Roman"/>
              </w:rPr>
            </w:pPr>
            <w:r w:rsidRPr="00A84803">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EC5F6D" w:rsidRPr="00A84803" w:rsidRDefault="00EC5F6D" w:rsidP="005F58C1">
            <w:pPr>
              <w:jc w:val="center"/>
              <w:rPr>
                <w:sz w:val="24"/>
                <w:szCs w:val="24"/>
              </w:rPr>
            </w:pPr>
          </w:p>
          <w:p w:rsidR="00EC5F6D" w:rsidRPr="00A84803" w:rsidRDefault="00EC5F6D" w:rsidP="005F58C1">
            <w:pPr>
              <w:jc w:val="center"/>
              <w:rPr>
                <w:sz w:val="24"/>
                <w:szCs w:val="24"/>
              </w:rPr>
            </w:pPr>
            <w:r w:rsidRPr="00A84803">
              <w:rPr>
                <w:sz w:val="24"/>
                <w:szCs w:val="24"/>
              </w:rPr>
              <w:t>0,0</w:t>
            </w:r>
          </w:p>
        </w:tc>
        <w:tc>
          <w:tcPr>
            <w:tcW w:w="1842" w:type="dxa"/>
            <w:vMerge/>
            <w:tcBorders>
              <w:left w:val="single" w:sz="4" w:space="0" w:color="auto"/>
              <w:bottom w:val="single" w:sz="4" w:space="0" w:color="auto"/>
              <w:right w:val="single" w:sz="4" w:space="0" w:color="auto"/>
            </w:tcBorders>
          </w:tcPr>
          <w:p w:rsidR="00EC5F6D" w:rsidRPr="00A84803" w:rsidRDefault="00EC5F6D" w:rsidP="005F58C1">
            <w:pPr>
              <w:pStyle w:val="ab"/>
              <w:jc w:val="center"/>
              <w:rPr>
                <w:rFonts w:ascii="Times New Roman" w:hAnsi="Times New Roman" w:cs="Times New Roman"/>
                <w:highlight w:val="yellow"/>
              </w:rPr>
            </w:pPr>
          </w:p>
        </w:tc>
        <w:tc>
          <w:tcPr>
            <w:tcW w:w="2410" w:type="dxa"/>
            <w:vMerge/>
            <w:tcBorders>
              <w:left w:val="single" w:sz="4" w:space="0" w:color="auto"/>
              <w:bottom w:val="single" w:sz="4" w:space="0" w:color="auto"/>
            </w:tcBorders>
          </w:tcPr>
          <w:p w:rsidR="00EC5F6D" w:rsidRPr="00A84803" w:rsidRDefault="00EC5F6D" w:rsidP="005F58C1">
            <w:pPr>
              <w:pStyle w:val="ab"/>
              <w:jc w:val="center"/>
              <w:rPr>
                <w:rFonts w:ascii="Times New Roman" w:hAnsi="Times New Roman" w:cs="Times New Roman"/>
                <w:highlight w:val="yellow"/>
              </w:rPr>
            </w:pPr>
          </w:p>
        </w:tc>
      </w:tr>
      <w:tr w:rsidR="00A84803" w:rsidRPr="00A84803" w:rsidTr="000400C1">
        <w:tc>
          <w:tcPr>
            <w:tcW w:w="851" w:type="dxa"/>
            <w:vMerge/>
            <w:tcBorders>
              <w:top w:val="single" w:sz="4" w:space="0" w:color="auto"/>
              <w:bottom w:val="single" w:sz="4" w:space="0" w:color="auto"/>
              <w:right w:val="single" w:sz="4" w:space="0" w:color="auto"/>
            </w:tcBorders>
          </w:tcPr>
          <w:p w:rsidR="00E953E2" w:rsidRPr="00A84803" w:rsidRDefault="00E953E2" w:rsidP="005F58C1">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953E2" w:rsidRPr="00A84803" w:rsidRDefault="00DB1A82" w:rsidP="005F58C1">
            <w:pPr>
              <w:pStyle w:val="ac"/>
              <w:rPr>
                <w:rFonts w:ascii="Times New Roman" w:hAnsi="Times New Roman" w:cs="Times New Roman"/>
                <w:b/>
              </w:rPr>
            </w:pPr>
            <w:r w:rsidRPr="00A84803">
              <w:rPr>
                <w:rFonts w:ascii="Times New Roman" w:hAnsi="Times New Roman" w:cs="Times New Roman"/>
                <w:b/>
              </w:rPr>
              <w:t>В</w:t>
            </w:r>
            <w:r w:rsidR="00E953E2" w:rsidRPr="00A84803">
              <w:rPr>
                <w:rFonts w:ascii="Times New Roman" w:hAnsi="Times New Roman" w:cs="Times New Roman"/>
                <w:b/>
              </w:rPr>
              <w:t>сего</w:t>
            </w:r>
          </w:p>
        </w:tc>
        <w:tc>
          <w:tcPr>
            <w:tcW w:w="1247" w:type="dxa"/>
            <w:tcBorders>
              <w:top w:val="single" w:sz="4" w:space="0" w:color="auto"/>
              <w:left w:val="single" w:sz="4" w:space="0" w:color="auto"/>
              <w:bottom w:val="single" w:sz="4" w:space="0" w:color="auto"/>
              <w:right w:val="single" w:sz="4" w:space="0" w:color="auto"/>
            </w:tcBorders>
          </w:tcPr>
          <w:p w:rsidR="00E953E2" w:rsidRPr="00A84803" w:rsidRDefault="00EC5F6D" w:rsidP="00EC5F6D">
            <w:pPr>
              <w:pStyle w:val="ab"/>
              <w:jc w:val="center"/>
              <w:rPr>
                <w:rFonts w:ascii="Times New Roman" w:hAnsi="Times New Roman" w:cs="Times New Roman"/>
                <w:b/>
              </w:rPr>
            </w:pPr>
            <w:r w:rsidRPr="00A84803">
              <w:rPr>
                <w:rFonts w:ascii="Times New Roman" w:hAnsi="Times New Roman" w:cs="Times New Roman"/>
                <w:b/>
              </w:rPr>
              <w:t>11</w:t>
            </w:r>
            <w:r w:rsidR="00E953E2" w:rsidRPr="00A84803">
              <w:rPr>
                <w:rFonts w:ascii="Times New Roman" w:hAnsi="Times New Roman" w:cs="Times New Roman"/>
                <w:b/>
              </w:rPr>
              <w:t>000,0</w:t>
            </w:r>
          </w:p>
        </w:tc>
        <w:tc>
          <w:tcPr>
            <w:tcW w:w="1163"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jc w:val="center"/>
              <w:rPr>
                <w:rFonts w:ascii="Times New Roman" w:hAnsi="Times New Roman" w:cs="Times New Roman"/>
                <w:b/>
              </w:rPr>
            </w:pPr>
            <w:r w:rsidRPr="00A84803">
              <w:rPr>
                <w:rFonts w:ascii="Times New Roman" w:hAnsi="Times New Roman" w:cs="Times New Roman"/>
                <w:b/>
              </w:rPr>
              <w:t>0,0</w:t>
            </w:r>
          </w:p>
        </w:tc>
        <w:tc>
          <w:tcPr>
            <w:tcW w:w="1134"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jc w:val="center"/>
              <w:rPr>
                <w:rFonts w:ascii="Times New Roman" w:hAnsi="Times New Roman" w:cs="Times New Roman"/>
                <w:b/>
              </w:rPr>
            </w:pPr>
            <w:r w:rsidRPr="00A84803">
              <w:rPr>
                <w:rFonts w:ascii="Times New Roman" w:hAnsi="Times New Roman" w:cs="Times New Roman"/>
                <w:b/>
              </w:rPr>
              <w:t>0,0</w:t>
            </w:r>
          </w:p>
        </w:tc>
        <w:tc>
          <w:tcPr>
            <w:tcW w:w="1134" w:type="dxa"/>
            <w:tcBorders>
              <w:top w:val="single" w:sz="4" w:space="0" w:color="auto"/>
              <w:left w:val="single" w:sz="4" w:space="0" w:color="auto"/>
              <w:bottom w:val="single" w:sz="4" w:space="0" w:color="auto"/>
              <w:right w:val="single" w:sz="4" w:space="0" w:color="auto"/>
            </w:tcBorders>
          </w:tcPr>
          <w:p w:rsidR="00E953E2" w:rsidRPr="00A84803" w:rsidRDefault="00EC5F6D" w:rsidP="005F58C1">
            <w:pPr>
              <w:pStyle w:val="ab"/>
              <w:jc w:val="center"/>
              <w:rPr>
                <w:rFonts w:ascii="Times New Roman" w:hAnsi="Times New Roman" w:cs="Times New Roman"/>
                <w:b/>
              </w:rPr>
            </w:pPr>
            <w:r w:rsidRPr="00A84803">
              <w:rPr>
                <w:rFonts w:ascii="Times New Roman" w:hAnsi="Times New Roman" w:cs="Times New Roman"/>
                <w:b/>
              </w:rPr>
              <w:t>11</w:t>
            </w:r>
            <w:r w:rsidR="00E953E2" w:rsidRPr="00A84803">
              <w:rPr>
                <w:rFonts w:ascii="Times New Roman" w:hAnsi="Times New Roman" w:cs="Times New Roman"/>
                <w:b/>
              </w:rPr>
              <w:t>000,0</w:t>
            </w:r>
          </w:p>
        </w:tc>
        <w:tc>
          <w:tcPr>
            <w:tcW w:w="1134"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jc w:val="center"/>
              <w:rPr>
                <w:b/>
                <w:sz w:val="24"/>
                <w:szCs w:val="24"/>
              </w:rPr>
            </w:pPr>
            <w:r w:rsidRPr="00A84803">
              <w:rPr>
                <w:b/>
                <w:sz w:val="24"/>
                <w:szCs w:val="24"/>
              </w:rPr>
              <w:t>0,0</w:t>
            </w:r>
          </w:p>
        </w:tc>
        <w:tc>
          <w:tcPr>
            <w:tcW w:w="1842"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jc w:val="center"/>
              <w:rPr>
                <w:rFonts w:ascii="Times New Roman" w:hAnsi="Times New Roman" w:cs="Times New Roman"/>
              </w:rPr>
            </w:pPr>
            <w:r w:rsidRPr="00A84803">
              <w:rPr>
                <w:rFonts w:ascii="Times New Roman" w:hAnsi="Times New Roman" w:cs="Times New Roman"/>
              </w:rPr>
              <w:t>х</w:t>
            </w:r>
          </w:p>
        </w:tc>
        <w:tc>
          <w:tcPr>
            <w:tcW w:w="2410" w:type="dxa"/>
            <w:tcBorders>
              <w:top w:val="single" w:sz="4" w:space="0" w:color="auto"/>
              <w:left w:val="single" w:sz="4" w:space="0" w:color="auto"/>
              <w:bottom w:val="single" w:sz="4" w:space="0" w:color="auto"/>
            </w:tcBorders>
          </w:tcPr>
          <w:p w:rsidR="00E953E2" w:rsidRPr="00A84803" w:rsidRDefault="00E953E2" w:rsidP="005F58C1">
            <w:pPr>
              <w:pStyle w:val="ab"/>
              <w:jc w:val="center"/>
              <w:rPr>
                <w:rFonts w:ascii="Times New Roman" w:hAnsi="Times New Roman" w:cs="Times New Roman"/>
              </w:rPr>
            </w:pPr>
            <w:r w:rsidRPr="00A84803">
              <w:rPr>
                <w:rFonts w:ascii="Times New Roman" w:hAnsi="Times New Roman" w:cs="Times New Roman"/>
              </w:rPr>
              <w:t>х</w:t>
            </w:r>
          </w:p>
        </w:tc>
      </w:tr>
      <w:tr w:rsidR="00A84803" w:rsidRPr="00A84803" w:rsidTr="000400C1">
        <w:tc>
          <w:tcPr>
            <w:tcW w:w="851" w:type="dxa"/>
            <w:vMerge w:val="restart"/>
            <w:tcBorders>
              <w:top w:val="single" w:sz="4" w:space="0" w:color="auto"/>
              <w:bottom w:val="single" w:sz="4" w:space="0" w:color="auto"/>
              <w:right w:val="single" w:sz="4" w:space="0" w:color="auto"/>
            </w:tcBorders>
          </w:tcPr>
          <w:p w:rsidR="00E953E2" w:rsidRPr="00A84803" w:rsidRDefault="00E953E2" w:rsidP="005F58C1">
            <w:pPr>
              <w:pStyle w:val="ab"/>
              <w:rPr>
                <w:rFonts w:ascii="Times New Roman" w:hAnsi="Times New Roman" w:cs="Times New Roman"/>
              </w:rPr>
            </w:pPr>
          </w:p>
          <w:p w:rsidR="00E953E2" w:rsidRPr="00A84803" w:rsidRDefault="00E953E2" w:rsidP="005F58C1">
            <w:pPr>
              <w:pStyle w:val="ab"/>
              <w:rPr>
                <w:rFonts w:ascii="Times New Roman" w:hAnsi="Times New Roman" w:cs="Times New Roman"/>
              </w:rPr>
            </w:pPr>
          </w:p>
        </w:tc>
        <w:tc>
          <w:tcPr>
            <w:tcW w:w="2013" w:type="dxa"/>
            <w:vMerge w:val="restart"/>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rPr>
                <w:rFonts w:ascii="Times New Roman" w:hAnsi="Times New Roman" w:cs="Times New Roman"/>
              </w:rPr>
            </w:pPr>
            <w:r w:rsidRPr="00A84803">
              <w:rPr>
                <w:rFonts w:ascii="Times New Roman" w:hAnsi="Times New Roman" w:cs="Times New Roman"/>
              </w:rPr>
              <w:t>Итого</w:t>
            </w:r>
            <w:r w:rsidR="00E27D73" w:rsidRPr="00A84803">
              <w:rPr>
                <w:rFonts w:ascii="Times New Roman" w:hAnsi="Times New Roman" w:cs="Times New Roman"/>
              </w:rPr>
              <w:t xml:space="preserve"> по муниципальной программе</w:t>
            </w:r>
          </w:p>
        </w:tc>
        <w:tc>
          <w:tcPr>
            <w:tcW w:w="636" w:type="dxa"/>
            <w:vMerge w:val="restart"/>
            <w:tcBorders>
              <w:top w:val="single" w:sz="4" w:space="0" w:color="auto"/>
              <w:left w:val="single" w:sz="4" w:space="0" w:color="auto"/>
              <w:right w:val="single" w:sz="4" w:space="0" w:color="auto"/>
            </w:tcBorders>
          </w:tcPr>
          <w:p w:rsidR="00E953E2" w:rsidRPr="00A84803" w:rsidRDefault="00E953E2" w:rsidP="005F58C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c"/>
              <w:jc w:val="center"/>
              <w:rPr>
                <w:rFonts w:ascii="Times New Roman" w:hAnsi="Times New Roman" w:cs="Times New Roman"/>
              </w:rPr>
            </w:pPr>
            <w:r w:rsidRPr="00A84803">
              <w:rPr>
                <w:rFonts w:ascii="Times New Roman" w:hAnsi="Times New Roman" w:cs="Times New Roman"/>
              </w:rPr>
              <w:t>2022</w:t>
            </w:r>
          </w:p>
        </w:tc>
        <w:tc>
          <w:tcPr>
            <w:tcW w:w="1247" w:type="dxa"/>
            <w:tcBorders>
              <w:top w:val="single" w:sz="4" w:space="0" w:color="auto"/>
              <w:left w:val="single" w:sz="4" w:space="0" w:color="auto"/>
              <w:bottom w:val="single" w:sz="4" w:space="0" w:color="auto"/>
              <w:right w:val="single" w:sz="4" w:space="0" w:color="auto"/>
            </w:tcBorders>
          </w:tcPr>
          <w:p w:rsidR="00E953E2" w:rsidRPr="00A84803" w:rsidRDefault="00E953E2" w:rsidP="00F22684">
            <w:pPr>
              <w:pStyle w:val="ab"/>
              <w:jc w:val="center"/>
              <w:rPr>
                <w:rFonts w:ascii="Times New Roman" w:hAnsi="Times New Roman" w:cs="Times New Roman"/>
              </w:rPr>
            </w:pPr>
            <w:r w:rsidRPr="00A84803">
              <w:rPr>
                <w:rFonts w:ascii="Times New Roman" w:hAnsi="Times New Roman" w:cs="Times New Roman"/>
              </w:rPr>
              <w:t>24</w:t>
            </w:r>
            <w:r w:rsidR="00F22684" w:rsidRPr="00A84803">
              <w:rPr>
                <w:rFonts w:ascii="Times New Roman" w:hAnsi="Times New Roman" w:cs="Times New Roman"/>
              </w:rPr>
              <w:t>685,4</w:t>
            </w:r>
          </w:p>
        </w:tc>
        <w:tc>
          <w:tcPr>
            <w:tcW w:w="1163" w:type="dxa"/>
            <w:tcBorders>
              <w:top w:val="single" w:sz="4" w:space="0" w:color="auto"/>
              <w:left w:val="single" w:sz="4" w:space="0" w:color="auto"/>
              <w:bottom w:val="single" w:sz="4" w:space="0" w:color="auto"/>
              <w:right w:val="single" w:sz="4" w:space="0" w:color="auto"/>
            </w:tcBorders>
          </w:tcPr>
          <w:p w:rsidR="00E953E2" w:rsidRPr="00A84803" w:rsidRDefault="00E27D73" w:rsidP="005F58C1">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A84803" w:rsidRDefault="00E27D73" w:rsidP="005F58C1">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A84803" w:rsidRDefault="00E953E2" w:rsidP="00F22684">
            <w:pPr>
              <w:jc w:val="center"/>
              <w:rPr>
                <w:sz w:val="24"/>
                <w:szCs w:val="24"/>
              </w:rPr>
            </w:pPr>
            <w:r w:rsidRPr="00A84803">
              <w:rPr>
                <w:sz w:val="24"/>
                <w:szCs w:val="24"/>
              </w:rPr>
              <w:t>24</w:t>
            </w:r>
            <w:r w:rsidR="00F22684" w:rsidRPr="00A84803">
              <w:rPr>
                <w:sz w:val="24"/>
                <w:szCs w:val="24"/>
              </w:rPr>
              <w:t>685,4</w:t>
            </w:r>
          </w:p>
        </w:tc>
        <w:tc>
          <w:tcPr>
            <w:tcW w:w="1134"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jc w:val="center"/>
              <w:rPr>
                <w:sz w:val="24"/>
                <w:szCs w:val="24"/>
              </w:rPr>
            </w:pPr>
            <w:r w:rsidRPr="00A84803">
              <w:rPr>
                <w:sz w:val="24"/>
                <w:szCs w:val="24"/>
              </w:rPr>
              <w:t>0,0</w:t>
            </w:r>
          </w:p>
        </w:tc>
        <w:tc>
          <w:tcPr>
            <w:tcW w:w="1842" w:type="dxa"/>
            <w:vMerge w:val="restart"/>
            <w:tcBorders>
              <w:top w:val="single" w:sz="4" w:space="0" w:color="auto"/>
              <w:left w:val="single" w:sz="4" w:space="0" w:color="auto"/>
              <w:right w:val="single" w:sz="4" w:space="0" w:color="auto"/>
            </w:tcBorders>
          </w:tcPr>
          <w:p w:rsidR="00E953E2" w:rsidRPr="00A84803" w:rsidRDefault="00E953E2" w:rsidP="005F58C1">
            <w:pPr>
              <w:pStyle w:val="ab"/>
              <w:jc w:val="center"/>
              <w:rPr>
                <w:rFonts w:ascii="Times New Roman" w:hAnsi="Times New Roman" w:cs="Times New Roman"/>
              </w:rPr>
            </w:pPr>
            <w:r w:rsidRPr="00A84803">
              <w:rPr>
                <w:rFonts w:ascii="Times New Roman" w:hAnsi="Times New Roman" w:cs="Times New Roman"/>
              </w:rPr>
              <w:t>х</w:t>
            </w:r>
          </w:p>
        </w:tc>
        <w:tc>
          <w:tcPr>
            <w:tcW w:w="2410" w:type="dxa"/>
            <w:vMerge w:val="restart"/>
            <w:tcBorders>
              <w:top w:val="single" w:sz="4" w:space="0" w:color="auto"/>
              <w:left w:val="single" w:sz="4" w:space="0" w:color="auto"/>
            </w:tcBorders>
          </w:tcPr>
          <w:p w:rsidR="00E953E2" w:rsidRPr="00A84803" w:rsidRDefault="00E953E2" w:rsidP="005F58C1">
            <w:pPr>
              <w:pStyle w:val="ab"/>
              <w:jc w:val="center"/>
              <w:rPr>
                <w:rFonts w:ascii="Times New Roman" w:hAnsi="Times New Roman" w:cs="Times New Roman"/>
              </w:rPr>
            </w:pPr>
            <w:r w:rsidRPr="00A84803">
              <w:rPr>
                <w:rFonts w:ascii="Times New Roman" w:hAnsi="Times New Roman" w:cs="Times New Roman"/>
              </w:rPr>
              <w:t>х</w:t>
            </w:r>
          </w:p>
        </w:tc>
      </w:tr>
      <w:tr w:rsidR="00A84803" w:rsidRPr="00A84803" w:rsidTr="000400C1">
        <w:tc>
          <w:tcPr>
            <w:tcW w:w="851" w:type="dxa"/>
            <w:vMerge/>
            <w:tcBorders>
              <w:top w:val="single" w:sz="4" w:space="0" w:color="auto"/>
              <w:bottom w:val="single" w:sz="4" w:space="0" w:color="auto"/>
              <w:right w:val="single" w:sz="4" w:space="0" w:color="auto"/>
            </w:tcBorders>
          </w:tcPr>
          <w:p w:rsidR="00E953E2" w:rsidRPr="00A84803" w:rsidRDefault="00E953E2" w:rsidP="005F58C1">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b"/>
              <w:rPr>
                <w:rFonts w:ascii="Times New Roman" w:hAnsi="Times New Roman" w:cs="Times New Roman"/>
              </w:rPr>
            </w:pPr>
          </w:p>
        </w:tc>
        <w:tc>
          <w:tcPr>
            <w:tcW w:w="636" w:type="dxa"/>
            <w:vMerge/>
            <w:tcBorders>
              <w:left w:val="single" w:sz="4" w:space="0" w:color="auto"/>
              <w:right w:val="single" w:sz="4" w:space="0" w:color="auto"/>
            </w:tcBorders>
          </w:tcPr>
          <w:p w:rsidR="00E953E2" w:rsidRPr="00A84803" w:rsidRDefault="00E953E2" w:rsidP="005F58C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pStyle w:val="ac"/>
              <w:jc w:val="center"/>
              <w:rPr>
                <w:rFonts w:ascii="Times New Roman" w:hAnsi="Times New Roman" w:cs="Times New Roman"/>
              </w:rPr>
            </w:pPr>
            <w:r w:rsidRPr="00A84803">
              <w:rPr>
                <w:rFonts w:ascii="Times New Roman" w:hAnsi="Times New Roman" w:cs="Times New Roman"/>
              </w:rPr>
              <w:t>2023</w:t>
            </w:r>
          </w:p>
        </w:tc>
        <w:tc>
          <w:tcPr>
            <w:tcW w:w="1247" w:type="dxa"/>
            <w:tcBorders>
              <w:top w:val="single" w:sz="4" w:space="0" w:color="auto"/>
              <w:left w:val="single" w:sz="4" w:space="0" w:color="auto"/>
              <w:bottom w:val="single" w:sz="4" w:space="0" w:color="auto"/>
              <w:right w:val="single" w:sz="4" w:space="0" w:color="auto"/>
            </w:tcBorders>
          </w:tcPr>
          <w:p w:rsidR="00E953E2" w:rsidRPr="00A84803" w:rsidRDefault="00A57BD2" w:rsidP="005F58C1">
            <w:pPr>
              <w:pStyle w:val="ab"/>
              <w:jc w:val="center"/>
              <w:rPr>
                <w:rFonts w:ascii="Times New Roman" w:hAnsi="Times New Roman" w:cs="Times New Roman"/>
              </w:rPr>
            </w:pPr>
            <w:r w:rsidRPr="00A84803">
              <w:rPr>
                <w:rFonts w:ascii="Times New Roman" w:hAnsi="Times New Roman" w:cs="Times New Roman"/>
              </w:rPr>
              <w:t>26466,7</w:t>
            </w:r>
          </w:p>
        </w:tc>
        <w:tc>
          <w:tcPr>
            <w:tcW w:w="1163"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A84803" w:rsidRDefault="00E953E2" w:rsidP="005F58C1">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A84803" w:rsidRDefault="00A57BD2" w:rsidP="005F58C1">
            <w:pPr>
              <w:jc w:val="center"/>
              <w:rPr>
                <w:sz w:val="24"/>
                <w:szCs w:val="24"/>
              </w:rPr>
            </w:pPr>
            <w:r w:rsidRPr="00A84803">
              <w:rPr>
                <w:sz w:val="24"/>
                <w:szCs w:val="24"/>
              </w:rPr>
              <w:t>26466,7</w:t>
            </w:r>
          </w:p>
        </w:tc>
        <w:tc>
          <w:tcPr>
            <w:tcW w:w="1134" w:type="dxa"/>
            <w:tcBorders>
              <w:top w:val="single" w:sz="4" w:space="0" w:color="auto"/>
              <w:left w:val="single" w:sz="4" w:space="0" w:color="auto"/>
              <w:bottom w:val="single" w:sz="4" w:space="0" w:color="auto"/>
              <w:right w:val="single" w:sz="4" w:space="0" w:color="auto"/>
            </w:tcBorders>
          </w:tcPr>
          <w:p w:rsidR="00E953E2" w:rsidRPr="00A84803" w:rsidRDefault="00E27D73" w:rsidP="005F58C1">
            <w:pPr>
              <w:jc w:val="center"/>
              <w:rPr>
                <w:sz w:val="24"/>
                <w:szCs w:val="24"/>
              </w:rPr>
            </w:pPr>
            <w:r w:rsidRPr="00A84803">
              <w:rPr>
                <w:sz w:val="24"/>
                <w:szCs w:val="24"/>
              </w:rPr>
              <w:t>0,0</w:t>
            </w:r>
          </w:p>
        </w:tc>
        <w:tc>
          <w:tcPr>
            <w:tcW w:w="1842" w:type="dxa"/>
            <w:vMerge/>
            <w:tcBorders>
              <w:left w:val="single" w:sz="4" w:space="0" w:color="auto"/>
              <w:right w:val="single" w:sz="4" w:space="0" w:color="auto"/>
            </w:tcBorders>
          </w:tcPr>
          <w:p w:rsidR="00E953E2" w:rsidRPr="00A84803" w:rsidRDefault="00E953E2" w:rsidP="005F58C1">
            <w:pPr>
              <w:pStyle w:val="ab"/>
              <w:rPr>
                <w:rFonts w:ascii="Times New Roman" w:hAnsi="Times New Roman" w:cs="Times New Roman"/>
                <w:highlight w:val="yellow"/>
              </w:rPr>
            </w:pPr>
          </w:p>
        </w:tc>
        <w:tc>
          <w:tcPr>
            <w:tcW w:w="2410" w:type="dxa"/>
            <w:vMerge/>
            <w:tcBorders>
              <w:left w:val="single" w:sz="4" w:space="0" w:color="auto"/>
            </w:tcBorders>
          </w:tcPr>
          <w:p w:rsidR="00E953E2" w:rsidRPr="00A84803" w:rsidRDefault="00E953E2" w:rsidP="005F58C1">
            <w:pPr>
              <w:pStyle w:val="ab"/>
              <w:rPr>
                <w:rFonts w:ascii="Times New Roman" w:hAnsi="Times New Roman" w:cs="Times New Roman"/>
                <w:highlight w:val="yellow"/>
              </w:rPr>
            </w:pPr>
          </w:p>
        </w:tc>
      </w:tr>
      <w:tr w:rsidR="00A84803" w:rsidRPr="00A84803" w:rsidTr="000400C1">
        <w:tc>
          <w:tcPr>
            <w:tcW w:w="851" w:type="dxa"/>
            <w:vMerge/>
            <w:tcBorders>
              <w:top w:val="single" w:sz="4" w:space="0" w:color="auto"/>
              <w:bottom w:val="single" w:sz="4" w:space="0" w:color="auto"/>
              <w:right w:val="single" w:sz="4" w:space="0" w:color="auto"/>
            </w:tcBorders>
          </w:tcPr>
          <w:p w:rsidR="00A43C6C" w:rsidRPr="00A84803" w:rsidRDefault="00A43C6C" w:rsidP="00A43C6C">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A43C6C" w:rsidRPr="00A84803" w:rsidRDefault="00A43C6C" w:rsidP="00A43C6C">
            <w:pPr>
              <w:pStyle w:val="ab"/>
              <w:rPr>
                <w:rFonts w:ascii="Times New Roman" w:hAnsi="Times New Roman" w:cs="Times New Roman"/>
              </w:rPr>
            </w:pPr>
          </w:p>
        </w:tc>
        <w:tc>
          <w:tcPr>
            <w:tcW w:w="636" w:type="dxa"/>
            <w:vMerge/>
            <w:tcBorders>
              <w:left w:val="single" w:sz="4" w:space="0" w:color="auto"/>
              <w:right w:val="single" w:sz="4" w:space="0" w:color="auto"/>
            </w:tcBorders>
          </w:tcPr>
          <w:p w:rsidR="00A43C6C" w:rsidRPr="00A84803" w:rsidRDefault="00A43C6C" w:rsidP="00A43C6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pStyle w:val="ac"/>
              <w:jc w:val="center"/>
              <w:rPr>
                <w:rFonts w:ascii="Times New Roman" w:hAnsi="Times New Roman" w:cs="Times New Roman"/>
              </w:rPr>
            </w:pPr>
            <w:r w:rsidRPr="00A84803">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A43C6C" w:rsidRPr="00A84803" w:rsidRDefault="00F507A0" w:rsidP="00A43C6C">
            <w:pPr>
              <w:jc w:val="center"/>
              <w:rPr>
                <w:sz w:val="24"/>
                <w:szCs w:val="24"/>
              </w:rPr>
            </w:pPr>
            <w:r w:rsidRPr="00A84803">
              <w:rPr>
                <w:rFonts w:cs="Times New Roman"/>
                <w:sz w:val="24"/>
                <w:szCs w:val="24"/>
              </w:rPr>
              <w:t>27848,3</w:t>
            </w:r>
          </w:p>
        </w:tc>
        <w:tc>
          <w:tcPr>
            <w:tcW w:w="1163"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A84803" w:rsidRDefault="00F507A0" w:rsidP="00A43C6C">
            <w:pPr>
              <w:jc w:val="center"/>
              <w:rPr>
                <w:sz w:val="24"/>
                <w:szCs w:val="24"/>
              </w:rPr>
            </w:pPr>
            <w:r w:rsidRPr="00A84803">
              <w:rPr>
                <w:rFonts w:cs="Times New Roman"/>
                <w:sz w:val="24"/>
                <w:szCs w:val="24"/>
              </w:rPr>
              <w:t>27848,3</w:t>
            </w:r>
          </w:p>
        </w:tc>
        <w:tc>
          <w:tcPr>
            <w:tcW w:w="1134"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jc w:val="center"/>
              <w:rPr>
                <w:sz w:val="24"/>
                <w:szCs w:val="24"/>
              </w:rPr>
            </w:pPr>
            <w:r w:rsidRPr="00A84803">
              <w:rPr>
                <w:sz w:val="24"/>
                <w:szCs w:val="24"/>
              </w:rPr>
              <w:t>0,0</w:t>
            </w:r>
          </w:p>
        </w:tc>
        <w:tc>
          <w:tcPr>
            <w:tcW w:w="1842" w:type="dxa"/>
            <w:vMerge/>
            <w:tcBorders>
              <w:left w:val="single" w:sz="4" w:space="0" w:color="auto"/>
              <w:right w:val="single" w:sz="4" w:space="0" w:color="auto"/>
            </w:tcBorders>
          </w:tcPr>
          <w:p w:rsidR="00A43C6C" w:rsidRPr="00A84803" w:rsidRDefault="00A43C6C" w:rsidP="00A43C6C">
            <w:pPr>
              <w:pStyle w:val="ab"/>
              <w:rPr>
                <w:rFonts w:ascii="Times New Roman" w:hAnsi="Times New Roman" w:cs="Times New Roman"/>
              </w:rPr>
            </w:pPr>
          </w:p>
        </w:tc>
        <w:tc>
          <w:tcPr>
            <w:tcW w:w="2410" w:type="dxa"/>
            <w:vMerge/>
            <w:tcBorders>
              <w:left w:val="single" w:sz="4" w:space="0" w:color="auto"/>
            </w:tcBorders>
          </w:tcPr>
          <w:p w:rsidR="00A43C6C" w:rsidRPr="00A84803" w:rsidRDefault="00A43C6C" w:rsidP="00A43C6C">
            <w:pPr>
              <w:pStyle w:val="ab"/>
              <w:rPr>
                <w:rFonts w:ascii="Times New Roman" w:hAnsi="Times New Roman" w:cs="Times New Roman"/>
              </w:rPr>
            </w:pPr>
          </w:p>
        </w:tc>
      </w:tr>
      <w:tr w:rsidR="00A84803" w:rsidRPr="00A84803" w:rsidTr="000400C1">
        <w:tc>
          <w:tcPr>
            <w:tcW w:w="851" w:type="dxa"/>
            <w:vMerge/>
            <w:tcBorders>
              <w:top w:val="single" w:sz="4" w:space="0" w:color="auto"/>
              <w:bottom w:val="single" w:sz="4" w:space="0" w:color="auto"/>
              <w:right w:val="single" w:sz="4" w:space="0" w:color="auto"/>
            </w:tcBorders>
          </w:tcPr>
          <w:p w:rsidR="00A43C6C" w:rsidRPr="00A84803" w:rsidRDefault="00A43C6C" w:rsidP="00A43C6C">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A43C6C" w:rsidRPr="00A84803" w:rsidRDefault="00A43C6C" w:rsidP="00A43C6C">
            <w:pPr>
              <w:pStyle w:val="ab"/>
              <w:rPr>
                <w:rFonts w:ascii="Times New Roman" w:hAnsi="Times New Roman" w:cs="Times New Roman"/>
              </w:rPr>
            </w:pPr>
          </w:p>
        </w:tc>
        <w:tc>
          <w:tcPr>
            <w:tcW w:w="636" w:type="dxa"/>
            <w:vMerge/>
            <w:tcBorders>
              <w:left w:val="single" w:sz="4" w:space="0" w:color="auto"/>
              <w:right w:val="single" w:sz="4" w:space="0" w:color="auto"/>
            </w:tcBorders>
          </w:tcPr>
          <w:p w:rsidR="00A43C6C" w:rsidRPr="00A84803" w:rsidRDefault="00A43C6C" w:rsidP="00A43C6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pStyle w:val="ac"/>
              <w:jc w:val="center"/>
              <w:rPr>
                <w:rFonts w:ascii="Times New Roman" w:hAnsi="Times New Roman" w:cs="Times New Roman"/>
              </w:rPr>
            </w:pPr>
            <w:r w:rsidRPr="00A84803">
              <w:rPr>
                <w:rFonts w:ascii="Times New Roman" w:hAnsi="Times New Roman" w:cs="Times New Roman"/>
              </w:rPr>
              <w:t>2025</w:t>
            </w:r>
            <w:bookmarkStart w:id="1" w:name="_GoBack"/>
            <w:bookmarkEnd w:id="1"/>
          </w:p>
        </w:tc>
        <w:tc>
          <w:tcPr>
            <w:tcW w:w="1247"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pStyle w:val="ConsPlusNormal0"/>
              <w:jc w:val="center"/>
              <w:rPr>
                <w:sz w:val="24"/>
                <w:szCs w:val="24"/>
              </w:rPr>
            </w:pPr>
            <w:r w:rsidRPr="00A84803">
              <w:rPr>
                <w:sz w:val="24"/>
                <w:szCs w:val="24"/>
              </w:rPr>
              <w:t>24206,5</w:t>
            </w:r>
          </w:p>
        </w:tc>
        <w:tc>
          <w:tcPr>
            <w:tcW w:w="1163"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pStyle w:val="ConsPlusNormal0"/>
              <w:jc w:val="center"/>
              <w:rPr>
                <w:sz w:val="24"/>
                <w:szCs w:val="24"/>
              </w:rPr>
            </w:pPr>
            <w:r w:rsidRPr="00A84803">
              <w:rPr>
                <w:sz w:val="24"/>
                <w:szCs w:val="24"/>
              </w:rPr>
              <w:t>24206,5</w:t>
            </w:r>
          </w:p>
        </w:tc>
        <w:tc>
          <w:tcPr>
            <w:tcW w:w="1134" w:type="dxa"/>
            <w:tcBorders>
              <w:top w:val="single" w:sz="4" w:space="0" w:color="auto"/>
              <w:left w:val="single" w:sz="4" w:space="0" w:color="auto"/>
              <w:bottom w:val="single" w:sz="4" w:space="0" w:color="auto"/>
              <w:right w:val="single" w:sz="4" w:space="0" w:color="auto"/>
            </w:tcBorders>
          </w:tcPr>
          <w:p w:rsidR="00A43C6C" w:rsidRPr="00A84803" w:rsidRDefault="00A43C6C" w:rsidP="00A43C6C">
            <w:pPr>
              <w:jc w:val="center"/>
              <w:rPr>
                <w:sz w:val="24"/>
                <w:szCs w:val="24"/>
              </w:rPr>
            </w:pPr>
            <w:r w:rsidRPr="00A84803">
              <w:rPr>
                <w:sz w:val="24"/>
                <w:szCs w:val="24"/>
              </w:rPr>
              <w:t>0,0</w:t>
            </w:r>
          </w:p>
        </w:tc>
        <w:tc>
          <w:tcPr>
            <w:tcW w:w="1842" w:type="dxa"/>
            <w:vMerge/>
            <w:tcBorders>
              <w:left w:val="single" w:sz="4" w:space="0" w:color="auto"/>
              <w:right w:val="single" w:sz="4" w:space="0" w:color="auto"/>
            </w:tcBorders>
          </w:tcPr>
          <w:p w:rsidR="00A43C6C" w:rsidRPr="00A84803" w:rsidRDefault="00A43C6C" w:rsidP="00A43C6C">
            <w:pPr>
              <w:pStyle w:val="ab"/>
              <w:rPr>
                <w:rFonts w:ascii="Times New Roman" w:hAnsi="Times New Roman" w:cs="Times New Roman"/>
              </w:rPr>
            </w:pPr>
          </w:p>
        </w:tc>
        <w:tc>
          <w:tcPr>
            <w:tcW w:w="2410" w:type="dxa"/>
            <w:vMerge/>
            <w:tcBorders>
              <w:left w:val="single" w:sz="4" w:space="0" w:color="auto"/>
            </w:tcBorders>
          </w:tcPr>
          <w:p w:rsidR="00A43C6C" w:rsidRPr="00A84803" w:rsidRDefault="00A43C6C" w:rsidP="00A43C6C">
            <w:pPr>
              <w:pStyle w:val="ab"/>
              <w:rPr>
                <w:rFonts w:ascii="Times New Roman" w:hAnsi="Times New Roman" w:cs="Times New Roman"/>
              </w:rPr>
            </w:pPr>
          </w:p>
        </w:tc>
      </w:tr>
      <w:tr w:rsidR="00A84803" w:rsidRPr="00A84803" w:rsidTr="000400C1">
        <w:tc>
          <w:tcPr>
            <w:tcW w:w="851" w:type="dxa"/>
            <w:vMerge/>
            <w:tcBorders>
              <w:top w:val="single" w:sz="4" w:space="0" w:color="auto"/>
              <w:bottom w:val="single" w:sz="4" w:space="0" w:color="auto"/>
            </w:tcBorders>
          </w:tcPr>
          <w:p w:rsidR="00233F02" w:rsidRPr="00A84803" w:rsidRDefault="00233F02" w:rsidP="00233F02">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233F02" w:rsidRPr="00A84803" w:rsidRDefault="00233F02" w:rsidP="00233F02">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233F02" w:rsidRPr="00A84803" w:rsidRDefault="00233F02" w:rsidP="00233F02">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33F02" w:rsidRPr="00A84803" w:rsidRDefault="00233F02" w:rsidP="00233F02">
            <w:pPr>
              <w:pStyle w:val="ac"/>
              <w:jc w:val="center"/>
              <w:rPr>
                <w:rFonts w:ascii="Times New Roman" w:hAnsi="Times New Roman" w:cs="Times New Roman"/>
              </w:rPr>
            </w:pPr>
            <w:r w:rsidRPr="00A84803">
              <w:rPr>
                <w:rFonts w:ascii="Times New Roman" w:hAnsi="Times New Roman" w:cs="Times New Roman"/>
              </w:rPr>
              <w:t>2026</w:t>
            </w:r>
          </w:p>
        </w:tc>
        <w:tc>
          <w:tcPr>
            <w:tcW w:w="1247" w:type="dxa"/>
            <w:tcBorders>
              <w:top w:val="single" w:sz="4" w:space="0" w:color="auto"/>
              <w:left w:val="single" w:sz="4" w:space="0" w:color="auto"/>
              <w:bottom w:val="single" w:sz="4" w:space="0" w:color="auto"/>
              <w:right w:val="single" w:sz="4" w:space="0" w:color="auto"/>
            </w:tcBorders>
          </w:tcPr>
          <w:p w:rsidR="00233F02" w:rsidRPr="00A84803" w:rsidRDefault="00663C93" w:rsidP="00233F02">
            <w:pPr>
              <w:pStyle w:val="ab"/>
              <w:jc w:val="center"/>
              <w:rPr>
                <w:rFonts w:ascii="Times New Roman" w:hAnsi="Times New Roman" w:cs="Times New Roman"/>
              </w:rPr>
            </w:pPr>
            <w:r w:rsidRPr="00A84803">
              <w:rPr>
                <w:rFonts w:ascii="Times New Roman" w:hAnsi="Times New Roman" w:cs="Times New Roman"/>
              </w:rPr>
              <w:t>24206,5</w:t>
            </w:r>
          </w:p>
        </w:tc>
        <w:tc>
          <w:tcPr>
            <w:tcW w:w="1163" w:type="dxa"/>
            <w:tcBorders>
              <w:top w:val="single" w:sz="4" w:space="0" w:color="auto"/>
              <w:left w:val="single" w:sz="4" w:space="0" w:color="auto"/>
              <w:bottom w:val="single" w:sz="4" w:space="0" w:color="auto"/>
              <w:right w:val="single" w:sz="4" w:space="0" w:color="auto"/>
            </w:tcBorders>
          </w:tcPr>
          <w:p w:rsidR="00233F02" w:rsidRPr="00A84803" w:rsidRDefault="00233F02" w:rsidP="00233F02">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3F02" w:rsidRPr="00A84803" w:rsidRDefault="00233F02" w:rsidP="00233F02">
            <w:pPr>
              <w:jc w:val="center"/>
              <w:rPr>
                <w:sz w:val="24"/>
                <w:szCs w:val="24"/>
              </w:rPr>
            </w:pPr>
            <w:r w:rsidRPr="00A8480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3F02" w:rsidRPr="00A84803" w:rsidRDefault="00663C93" w:rsidP="00233F02">
            <w:pPr>
              <w:pStyle w:val="ab"/>
              <w:jc w:val="center"/>
              <w:rPr>
                <w:rFonts w:ascii="Times New Roman" w:hAnsi="Times New Roman" w:cs="Times New Roman"/>
              </w:rPr>
            </w:pPr>
            <w:r w:rsidRPr="00A84803">
              <w:rPr>
                <w:rFonts w:ascii="Times New Roman" w:hAnsi="Times New Roman" w:cs="Times New Roman"/>
              </w:rPr>
              <w:t>24206,5</w:t>
            </w:r>
          </w:p>
        </w:tc>
        <w:tc>
          <w:tcPr>
            <w:tcW w:w="1134" w:type="dxa"/>
            <w:tcBorders>
              <w:top w:val="single" w:sz="4" w:space="0" w:color="auto"/>
              <w:left w:val="single" w:sz="4" w:space="0" w:color="auto"/>
              <w:bottom w:val="single" w:sz="4" w:space="0" w:color="auto"/>
              <w:right w:val="single" w:sz="4" w:space="0" w:color="auto"/>
            </w:tcBorders>
          </w:tcPr>
          <w:p w:rsidR="00233F02" w:rsidRPr="00A84803" w:rsidRDefault="00233F02" w:rsidP="00233F02">
            <w:pPr>
              <w:jc w:val="center"/>
              <w:rPr>
                <w:sz w:val="24"/>
                <w:szCs w:val="24"/>
              </w:rPr>
            </w:pPr>
            <w:r w:rsidRPr="00A84803">
              <w:rPr>
                <w:sz w:val="24"/>
                <w:szCs w:val="24"/>
              </w:rPr>
              <w:t>0,0</w:t>
            </w:r>
          </w:p>
        </w:tc>
        <w:tc>
          <w:tcPr>
            <w:tcW w:w="1842" w:type="dxa"/>
            <w:vMerge/>
            <w:tcBorders>
              <w:left w:val="single" w:sz="4" w:space="0" w:color="auto"/>
              <w:bottom w:val="single" w:sz="4" w:space="0" w:color="auto"/>
              <w:right w:val="single" w:sz="4" w:space="0" w:color="auto"/>
            </w:tcBorders>
          </w:tcPr>
          <w:p w:rsidR="00233F02" w:rsidRPr="00A84803" w:rsidRDefault="00233F02" w:rsidP="00233F02">
            <w:pPr>
              <w:pStyle w:val="ab"/>
              <w:rPr>
                <w:rFonts w:ascii="Times New Roman" w:hAnsi="Times New Roman" w:cs="Times New Roman"/>
              </w:rPr>
            </w:pPr>
          </w:p>
        </w:tc>
        <w:tc>
          <w:tcPr>
            <w:tcW w:w="2410" w:type="dxa"/>
            <w:vMerge/>
            <w:tcBorders>
              <w:left w:val="single" w:sz="4" w:space="0" w:color="auto"/>
              <w:bottom w:val="single" w:sz="4" w:space="0" w:color="auto"/>
            </w:tcBorders>
          </w:tcPr>
          <w:p w:rsidR="00233F02" w:rsidRPr="00A84803" w:rsidRDefault="00233F02" w:rsidP="00233F02">
            <w:pPr>
              <w:pStyle w:val="ab"/>
              <w:rPr>
                <w:rFonts w:ascii="Times New Roman" w:hAnsi="Times New Roman" w:cs="Times New Roman"/>
              </w:rPr>
            </w:pPr>
          </w:p>
        </w:tc>
      </w:tr>
      <w:tr w:rsidR="00A84803" w:rsidRPr="00A84803" w:rsidTr="000400C1">
        <w:tc>
          <w:tcPr>
            <w:tcW w:w="851" w:type="dxa"/>
            <w:vMerge/>
            <w:tcBorders>
              <w:top w:val="single" w:sz="4" w:space="0" w:color="auto"/>
              <w:bottom w:val="single" w:sz="4" w:space="0" w:color="auto"/>
            </w:tcBorders>
          </w:tcPr>
          <w:p w:rsidR="00233F02" w:rsidRPr="00A84803" w:rsidRDefault="00233F02" w:rsidP="00233F02">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233F02" w:rsidRPr="00A84803" w:rsidRDefault="00233F02" w:rsidP="00233F02">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233F02" w:rsidRPr="00A84803" w:rsidRDefault="00233F02" w:rsidP="00233F02">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33F02" w:rsidRPr="00A84803" w:rsidRDefault="00233F02" w:rsidP="00233F02">
            <w:pPr>
              <w:pStyle w:val="ac"/>
              <w:jc w:val="center"/>
              <w:rPr>
                <w:rFonts w:ascii="Times New Roman" w:hAnsi="Times New Roman" w:cs="Times New Roman"/>
                <w:b/>
              </w:rPr>
            </w:pPr>
            <w:r w:rsidRPr="00A84803">
              <w:rPr>
                <w:rFonts w:ascii="Times New Roman" w:hAnsi="Times New Roman" w:cs="Times New Roman"/>
                <w:b/>
              </w:rPr>
              <w:t>Всего</w:t>
            </w:r>
          </w:p>
        </w:tc>
        <w:tc>
          <w:tcPr>
            <w:tcW w:w="1247" w:type="dxa"/>
            <w:tcBorders>
              <w:top w:val="single" w:sz="4" w:space="0" w:color="auto"/>
              <w:left w:val="single" w:sz="4" w:space="0" w:color="auto"/>
              <w:bottom w:val="single" w:sz="4" w:space="0" w:color="auto"/>
              <w:right w:val="single" w:sz="4" w:space="0" w:color="auto"/>
            </w:tcBorders>
          </w:tcPr>
          <w:p w:rsidR="00233F02" w:rsidRPr="00A84803" w:rsidRDefault="00F507A0" w:rsidP="00305720">
            <w:pPr>
              <w:pStyle w:val="ab"/>
              <w:jc w:val="center"/>
              <w:rPr>
                <w:rFonts w:ascii="Times New Roman" w:hAnsi="Times New Roman" w:cs="Times New Roman"/>
                <w:b/>
              </w:rPr>
            </w:pPr>
            <w:r w:rsidRPr="00A84803">
              <w:rPr>
                <w:rFonts w:ascii="Times New Roman" w:hAnsi="Times New Roman" w:cs="Times New Roman"/>
                <w:b/>
              </w:rPr>
              <w:t>127413,4</w:t>
            </w:r>
          </w:p>
        </w:tc>
        <w:tc>
          <w:tcPr>
            <w:tcW w:w="1163" w:type="dxa"/>
            <w:tcBorders>
              <w:top w:val="single" w:sz="4" w:space="0" w:color="auto"/>
              <w:left w:val="single" w:sz="4" w:space="0" w:color="auto"/>
              <w:bottom w:val="single" w:sz="4" w:space="0" w:color="auto"/>
              <w:right w:val="single" w:sz="4" w:space="0" w:color="auto"/>
            </w:tcBorders>
          </w:tcPr>
          <w:p w:rsidR="00233F02" w:rsidRPr="00A84803" w:rsidRDefault="00233F02" w:rsidP="00233F02">
            <w:pPr>
              <w:jc w:val="center"/>
              <w:rPr>
                <w:b/>
                <w:sz w:val="24"/>
                <w:szCs w:val="24"/>
              </w:rPr>
            </w:pPr>
            <w:r w:rsidRPr="00A84803">
              <w:rPr>
                <w:b/>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3F02" w:rsidRPr="00A84803" w:rsidRDefault="00233F02" w:rsidP="00233F02">
            <w:pPr>
              <w:jc w:val="center"/>
              <w:rPr>
                <w:b/>
                <w:sz w:val="24"/>
                <w:szCs w:val="24"/>
              </w:rPr>
            </w:pPr>
            <w:r w:rsidRPr="00A84803">
              <w:rPr>
                <w:b/>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3F02" w:rsidRPr="00A84803" w:rsidRDefault="00F507A0" w:rsidP="00305720">
            <w:pPr>
              <w:jc w:val="center"/>
              <w:rPr>
                <w:b/>
                <w:sz w:val="24"/>
                <w:szCs w:val="24"/>
              </w:rPr>
            </w:pPr>
            <w:r w:rsidRPr="00A84803">
              <w:rPr>
                <w:b/>
                <w:sz w:val="24"/>
                <w:szCs w:val="24"/>
              </w:rPr>
              <w:t>127413,4</w:t>
            </w:r>
          </w:p>
        </w:tc>
        <w:tc>
          <w:tcPr>
            <w:tcW w:w="1134" w:type="dxa"/>
            <w:tcBorders>
              <w:top w:val="single" w:sz="4" w:space="0" w:color="auto"/>
              <w:left w:val="single" w:sz="4" w:space="0" w:color="auto"/>
              <w:bottom w:val="single" w:sz="4" w:space="0" w:color="auto"/>
              <w:right w:val="single" w:sz="4" w:space="0" w:color="auto"/>
            </w:tcBorders>
          </w:tcPr>
          <w:p w:rsidR="00233F02" w:rsidRPr="00A84803" w:rsidRDefault="00233F02" w:rsidP="00233F02">
            <w:pPr>
              <w:jc w:val="center"/>
              <w:rPr>
                <w:b/>
                <w:sz w:val="24"/>
                <w:szCs w:val="24"/>
              </w:rPr>
            </w:pPr>
            <w:r w:rsidRPr="00A84803">
              <w:rPr>
                <w:b/>
                <w:sz w:val="24"/>
                <w:szCs w:val="24"/>
              </w:rPr>
              <w:t>0,0</w:t>
            </w:r>
          </w:p>
        </w:tc>
        <w:tc>
          <w:tcPr>
            <w:tcW w:w="1842" w:type="dxa"/>
            <w:vMerge/>
            <w:tcBorders>
              <w:left w:val="single" w:sz="4" w:space="0" w:color="auto"/>
              <w:bottom w:val="single" w:sz="4" w:space="0" w:color="auto"/>
              <w:right w:val="single" w:sz="4" w:space="0" w:color="auto"/>
            </w:tcBorders>
          </w:tcPr>
          <w:p w:rsidR="00233F02" w:rsidRPr="00A84803" w:rsidRDefault="00233F02" w:rsidP="00233F02">
            <w:pPr>
              <w:pStyle w:val="ab"/>
              <w:rPr>
                <w:rFonts w:ascii="Times New Roman" w:hAnsi="Times New Roman" w:cs="Times New Roman"/>
              </w:rPr>
            </w:pPr>
          </w:p>
        </w:tc>
        <w:tc>
          <w:tcPr>
            <w:tcW w:w="2410" w:type="dxa"/>
            <w:vMerge/>
            <w:tcBorders>
              <w:left w:val="single" w:sz="4" w:space="0" w:color="auto"/>
              <w:bottom w:val="single" w:sz="4" w:space="0" w:color="auto"/>
            </w:tcBorders>
          </w:tcPr>
          <w:p w:rsidR="00233F02" w:rsidRPr="00A84803" w:rsidRDefault="00233F02" w:rsidP="00233F02">
            <w:pPr>
              <w:pStyle w:val="ab"/>
              <w:rPr>
                <w:rFonts w:ascii="Times New Roman" w:hAnsi="Times New Roman" w:cs="Times New Roman"/>
              </w:rPr>
            </w:pPr>
          </w:p>
        </w:tc>
      </w:tr>
      <w:tr w:rsidR="00A84803" w:rsidRPr="00A84803" w:rsidTr="000400C1">
        <w:tc>
          <w:tcPr>
            <w:tcW w:w="14629" w:type="dxa"/>
            <w:gridSpan w:val="11"/>
            <w:tcBorders>
              <w:top w:val="single" w:sz="4" w:space="0" w:color="auto"/>
              <w:bottom w:val="single" w:sz="4" w:space="0" w:color="auto"/>
            </w:tcBorders>
          </w:tcPr>
          <w:p w:rsidR="00233F02" w:rsidRPr="00A84803" w:rsidRDefault="00233F02" w:rsidP="00233F02">
            <w:pPr>
              <w:pStyle w:val="ConsPlusNormal0"/>
              <w:jc w:val="both"/>
              <w:rPr>
                <w:sz w:val="24"/>
                <w:szCs w:val="24"/>
              </w:rPr>
            </w:pPr>
            <w:r w:rsidRPr="00A84803">
              <w:rPr>
                <w:sz w:val="24"/>
                <w:szCs w:val="24"/>
              </w:rPr>
              <w:t>--------------------------------х</w:t>
            </w:r>
          </w:p>
          <w:p w:rsidR="00233F02" w:rsidRPr="00A84803" w:rsidRDefault="00233F02" w:rsidP="00233F02">
            <w:pPr>
              <w:pStyle w:val="ConsPlusNormal0"/>
              <w:ind w:firstLine="540"/>
              <w:jc w:val="both"/>
              <w:rPr>
                <w:sz w:val="24"/>
                <w:szCs w:val="24"/>
              </w:rPr>
            </w:pPr>
            <w:bookmarkStart w:id="2" w:name="P1007"/>
            <w:bookmarkEnd w:id="2"/>
            <w:r w:rsidRPr="00A84803">
              <w:rPr>
                <w:sz w:val="24"/>
                <w:szCs w:val="24"/>
              </w:rPr>
              <w:t>&lt;1&gt; Отмечаются мероприятия программы в следующих случаях:</w:t>
            </w:r>
          </w:p>
          <w:p w:rsidR="00233F02" w:rsidRPr="00A84803" w:rsidRDefault="00233F02" w:rsidP="00233F02">
            <w:pPr>
              <w:pStyle w:val="ConsPlusNormal0"/>
              <w:ind w:firstLine="540"/>
              <w:jc w:val="both"/>
              <w:rPr>
                <w:sz w:val="24"/>
                <w:szCs w:val="24"/>
              </w:rPr>
            </w:pPr>
            <w:r w:rsidRPr="00A84803">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33F02" w:rsidRPr="00A84803" w:rsidRDefault="00233F02" w:rsidP="00233F02">
            <w:pPr>
              <w:pStyle w:val="ConsPlusNormal0"/>
              <w:ind w:firstLine="540"/>
              <w:jc w:val="both"/>
              <w:rPr>
                <w:sz w:val="24"/>
                <w:szCs w:val="24"/>
              </w:rPr>
            </w:pPr>
            <w:r w:rsidRPr="00A84803">
              <w:rPr>
                <w:sz w:val="24"/>
                <w:szCs w:val="24"/>
              </w:rPr>
              <w:t xml:space="preserve">если мероприятие включено в план мероприятий («дорожную карту»), содержащий ежегодные индикаторы, обеспечивающий </w:t>
            </w:r>
            <w:r w:rsidRPr="00A84803">
              <w:rPr>
                <w:sz w:val="24"/>
                <w:szCs w:val="24"/>
              </w:rPr>
              <w:lastRenderedPageBreak/>
              <w:t>достижение установленных Указами Президента Российской Федерации от 7 мая 2012 года № 596 -</w:t>
            </w:r>
            <w:r w:rsidR="00CF3A8F" w:rsidRPr="00A84803">
              <w:rPr>
                <w:sz w:val="24"/>
                <w:szCs w:val="24"/>
              </w:rPr>
              <w:t>604,</w:t>
            </w:r>
            <w:r w:rsidRPr="00A84803">
              <w:rPr>
                <w:sz w:val="24"/>
                <w:szCs w:val="24"/>
              </w:rPr>
              <w:t xml:space="preserve"> 606 целевых показателей, присваивается статус «2»;</w:t>
            </w:r>
          </w:p>
          <w:p w:rsidR="00233F02" w:rsidRPr="00A84803" w:rsidRDefault="00233F02" w:rsidP="00233F02">
            <w:pPr>
              <w:pStyle w:val="ConsPlusNormal0"/>
              <w:ind w:firstLine="540"/>
              <w:jc w:val="both"/>
              <w:rPr>
                <w:sz w:val="24"/>
                <w:szCs w:val="24"/>
              </w:rPr>
            </w:pPr>
            <w:r w:rsidRPr="00A84803">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33F02" w:rsidRPr="00A84803" w:rsidRDefault="00233F02" w:rsidP="00233F02">
            <w:pPr>
              <w:pStyle w:val="ConsPlusNormal0"/>
              <w:ind w:firstLine="540"/>
              <w:jc w:val="both"/>
              <w:rPr>
                <w:sz w:val="24"/>
                <w:szCs w:val="24"/>
              </w:rPr>
            </w:pPr>
            <w:r w:rsidRPr="00A84803">
              <w:rPr>
                <w:sz w:val="24"/>
                <w:szCs w:val="24"/>
              </w:rPr>
              <w:t>если мероприятие является мероприятием муниципальных проектов присваивается статус «4».</w:t>
            </w:r>
          </w:p>
          <w:p w:rsidR="00233F02" w:rsidRPr="00A84803" w:rsidRDefault="00233F02" w:rsidP="00233F02">
            <w:pPr>
              <w:pStyle w:val="ConsPlusNormal0"/>
              <w:ind w:firstLine="540"/>
              <w:jc w:val="both"/>
              <w:rPr>
                <w:sz w:val="24"/>
                <w:szCs w:val="24"/>
              </w:rPr>
            </w:pPr>
            <w:r w:rsidRPr="00A84803">
              <w:rPr>
                <w:sz w:val="24"/>
                <w:szCs w:val="24"/>
              </w:rPr>
              <w:t>Допускается присваивание нескольких статусов одному мероприятию через дробь.</w:t>
            </w:r>
          </w:p>
          <w:p w:rsidR="00233F02" w:rsidRPr="00A84803" w:rsidRDefault="00233F02" w:rsidP="00233F02">
            <w:pPr>
              <w:pStyle w:val="ConsPlusNormal0"/>
              <w:ind w:firstLine="540"/>
              <w:jc w:val="both"/>
              <w:rPr>
                <w:sz w:val="24"/>
                <w:szCs w:val="24"/>
              </w:rPr>
            </w:pPr>
            <w:r w:rsidRPr="00A84803">
              <w:rPr>
                <w:sz w:val="24"/>
                <w:szCs w:val="24"/>
              </w:rPr>
              <w:t>* Указывается наименование мероприятия с ссылкой на федеральные, региональные, муниципальные проекты при их наличии.</w:t>
            </w:r>
          </w:p>
          <w:p w:rsidR="00233F02" w:rsidRPr="00A84803" w:rsidRDefault="00233F02" w:rsidP="00233F02">
            <w:pPr>
              <w:pStyle w:val="ab"/>
              <w:rPr>
                <w:rFonts w:ascii="Times New Roman" w:hAnsi="Times New Roman" w:cs="Times New Roman"/>
              </w:rPr>
            </w:pPr>
            <w:r w:rsidRPr="00A84803">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E953E2" w:rsidRPr="00A84803" w:rsidRDefault="00537CCF" w:rsidP="004B5C8A">
      <w:pPr>
        <w:jc w:val="right"/>
        <w:rPr>
          <w:rFonts w:cs="Times New Roman"/>
          <w:szCs w:val="28"/>
        </w:rPr>
      </w:pPr>
      <w:r w:rsidRPr="00A84803">
        <w:rPr>
          <w:rFonts w:cs="Times New Roman"/>
          <w:szCs w:val="28"/>
        </w:rPr>
        <w:lastRenderedPageBreak/>
        <w:t>»</w:t>
      </w:r>
      <w:r w:rsidR="00731774" w:rsidRPr="00A84803">
        <w:rPr>
          <w:rFonts w:cs="Times New Roman"/>
          <w:szCs w:val="28"/>
        </w:rPr>
        <w:t>.</w:t>
      </w:r>
    </w:p>
    <w:p w:rsidR="000056C4" w:rsidRPr="00A84803" w:rsidRDefault="000056C4" w:rsidP="00B53D0B">
      <w:pPr>
        <w:jc w:val="right"/>
        <w:rPr>
          <w:rFonts w:cs="Times New Roman"/>
          <w:szCs w:val="28"/>
        </w:rPr>
      </w:pPr>
    </w:p>
    <w:p w:rsidR="001A51E8" w:rsidRPr="00A84803" w:rsidRDefault="001A51E8" w:rsidP="001A51E8">
      <w:pPr>
        <w:rPr>
          <w:szCs w:val="28"/>
        </w:rPr>
      </w:pPr>
      <w:r w:rsidRPr="00A84803">
        <w:rPr>
          <w:szCs w:val="28"/>
        </w:rPr>
        <w:t>Заместитель главы</w:t>
      </w:r>
    </w:p>
    <w:p w:rsidR="001A51E8" w:rsidRPr="00A84803" w:rsidRDefault="001A51E8" w:rsidP="001A51E8">
      <w:pPr>
        <w:rPr>
          <w:szCs w:val="28"/>
        </w:rPr>
      </w:pPr>
      <w:r w:rsidRPr="00A84803">
        <w:rPr>
          <w:szCs w:val="28"/>
        </w:rPr>
        <w:t>муниципального образования</w:t>
      </w:r>
    </w:p>
    <w:p w:rsidR="0081373F" w:rsidRPr="00BB6B61" w:rsidRDefault="001A51E8" w:rsidP="001A51E8">
      <w:pPr>
        <w:tabs>
          <w:tab w:val="left" w:pos="4275"/>
        </w:tabs>
        <w:rPr>
          <w:szCs w:val="28"/>
        </w:rPr>
      </w:pPr>
      <w:r w:rsidRPr="00A84803">
        <w:rPr>
          <w:szCs w:val="28"/>
        </w:rPr>
        <w:t>Темрюкский район</w:t>
      </w:r>
      <w:r w:rsidR="00305720" w:rsidRPr="00A84803">
        <w:rPr>
          <w:rFonts w:cs="Times New Roman"/>
          <w:szCs w:val="28"/>
        </w:rPr>
        <w:t xml:space="preserve">  </w:t>
      </w:r>
      <w:r w:rsidR="00F13559" w:rsidRPr="00A84803">
        <w:rPr>
          <w:rFonts w:cs="Times New Roman"/>
          <w:szCs w:val="28"/>
        </w:rPr>
        <w:t xml:space="preserve">                                                                                                        </w:t>
      </w:r>
      <w:r w:rsidR="00637A46" w:rsidRPr="00A84803">
        <w:rPr>
          <w:rFonts w:cs="Times New Roman"/>
          <w:szCs w:val="28"/>
        </w:rPr>
        <w:t xml:space="preserve">         </w:t>
      </w:r>
      <w:r w:rsidR="00637A46">
        <w:rPr>
          <w:rFonts w:cs="Times New Roman"/>
          <w:szCs w:val="28"/>
        </w:rPr>
        <w:t xml:space="preserve">             </w:t>
      </w:r>
      <w:r w:rsidR="00F13559">
        <w:rPr>
          <w:rFonts w:cs="Times New Roman"/>
          <w:szCs w:val="28"/>
        </w:rPr>
        <w:t xml:space="preserve">    </w:t>
      </w:r>
      <w:r w:rsidR="00906E5A">
        <w:rPr>
          <w:rFonts w:cs="Times New Roman"/>
          <w:szCs w:val="28"/>
        </w:rPr>
        <w:t xml:space="preserve">         </w:t>
      </w:r>
      <w:r w:rsidR="00F13559">
        <w:rPr>
          <w:rFonts w:cs="Times New Roman"/>
          <w:szCs w:val="28"/>
        </w:rPr>
        <w:t xml:space="preserve">   </w:t>
      </w:r>
      <w:r w:rsidR="00B53D0B">
        <w:rPr>
          <w:rFonts w:cs="Times New Roman"/>
          <w:szCs w:val="28"/>
        </w:rPr>
        <w:t xml:space="preserve"> </w:t>
      </w:r>
      <w:r w:rsidR="00F13559">
        <w:rPr>
          <w:rFonts w:cs="Times New Roman"/>
          <w:szCs w:val="28"/>
        </w:rPr>
        <w:t xml:space="preserve"> </w:t>
      </w:r>
      <w:r w:rsidR="00637A46">
        <w:rPr>
          <w:rFonts w:cs="Times New Roman"/>
          <w:szCs w:val="28"/>
        </w:rPr>
        <w:t>Л.В. Криворучко</w:t>
      </w:r>
    </w:p>
    <w:sectPr w:rsidR="0081373F" w:rsidRPr="00BB6B61" w:rsidSect="0081451A">
      <w:headerReference w:type="default" r:id="rId8"/>
      <w:footerReference w:type="default" r:id="rId9"/>
      <w:pgSz w:w="16838" w:h="11906" w:orient="landscape"/>
      <w:pgMar w:top="1701" w:right="1134" w:bottom="567"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6517" w:rsidRDefault="00206517" w:rsidP="00EF6F81">
      <w:r>
        <w:separator/>
      </w:r>
    </w:p>
  </w:endnote>
  <w:endnote w:type="continuationSeparator" w:id="0">
    <w:p w:rsidR="00206517" w:rsidRDefault="00206517"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A8F" w:rsidRDefault="00CF3A8F">
    <w:pPr>
      <w:pStyle w:val="a7"/>
    </w:pPr>
    <w:r>
      <w:rPr>
        <w:noProof/>
        <w:lang w:eastAsia="ru-RU"/>
      </w:rPr>
      <mc:AlternateContent>
        <mc:Choice Requires="wps">
          <w:drawing>
            <wp:anchor distT="0" distB="0" distL="114300" distR="114300" simplePos="0" relativeHeight="251659264" behindDoc="0" locked="0" layoutInCell="0" allowOverlap="1">
              <wp:simplePos x="0" y="0"/>
              <wp:positionH relativeFrom="page">
                <wp:posOffset>10116820</wp:posOffset>
              </wp:positionH>
              <wp:positionV relativeFrom="margin">
                <wp:posOffset>2748915</wp:posOffset>
              </wp:positionV>
              <wp:extent cx="441960" cy="32956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196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3A8F" w:rsidRPr="0081451A" w:rsidRDefault="00CF3A8F" w:rsidP="0081451A">
                          <w:pPr>
                            <w:rPr>
                              <w:szCs w:val="28"/>
                            </w:rPr>
                          </w:pPr>
                          <w:r w:rsidRPr="0081451A">
                            <w:rPr>
                              <w:szCs w:val="28"/>
                            </w:rPr>
                            <w:fldChar w:fldCharType="begin"/>
                          </w:r>
                          <w:r w:rsidRPr="0081451A">
                            <w:rPr>
                              <w:szCs w:val="28"/>
                            </w:rPr>
                            <w:instrText>PAGE   \* MERGEFORMAT</w:instrText>
                          </w:r>
                          <w:r w:rsidRPr="0081451A">
                            <w:rPr>
                              <w:szCs w:val="28"/>
                            </w:rPr>
                            <w:fldChar w:fldCharType="separate"/>
                          </w:r>
                          <w:r w:rsidR="00A84803">
                            <w:rPr>
                              <w:noProof/>
                              <w:szCs w:val="28"/>
                            </w:rPr>
                            <w:t>13</w:t>
                          </w:r>
                          <w:r w:rsidRPr="0081451A">
                            <w:rPr>
                              <w:szCs w:val="28"/>
                            </w:rP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Прямоугольник 1" o:spid="_x0000_s1026" style="position:absolute;margin-left:796.6pt;margin-top:216.45pt;width:34.8pt;height:25.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" o:allowincell="f" stroked="f">
              <v:textbox style="layout-flow:vertical">
                <w:txbxContent>
                  <w:p w:rsidR="00CF3A8F" w:rsidRPr="0081451A" w:rsidRDefault="00CF3A8F" w:rsidP="0081451A">
                    <w:pPr>
                      <w:rPr>
                        <w:szCs w:val="28"/>
                      </w:rPr>
                    </w:pPr>
                    <w:r w:rsidRPr="0081451A">
                      <w:rPr>
                        <w:szCs w:val="28"/>
                      </w:rPr>
                      <w:fldChar w:fldCharType="begin"/>
                    </w:r>
                    <w:r w:rsidRPr="0081451A">
                      <w:rPr>
                        <w:szCs w:val="28"/>
                      </w:rPr>
                      <w:instrText>PAGE   \* MERGEFORMAT</w:instrText>
                    </w:r>
                    <w:r w:rsidRPr="0081451A">
                      <w:rPr>
                        <w:szCs w:val="28"/>
                      </w:rPr>
                      <w:fldChar w:fldCharType="separate"/>
                    </w:r>
                    <w:r w:rsidR="00A84803">
                      <w:rPr>
                        <w:noProof/>
                        <w:szCs w:val="28"/>
                      </w:rPr>
                      <w:t>13</w:t>
                    </w:r>
                    <w:r w:rsidRPr="0081451A">
                      <w:rPr>
                        <w:szCs w:val="28"/>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6517" w:rsidRDefault="00206517" w:rsidP="00EF6F81">
      <w:r>
        <w:separator/>
      </w:r>
    </w:p>
  </w:footnote>
  <w:footnote w:type="continuationSeparator" w:id="0">
    <w:p w:rsidR="00206517" w:rsidRDefault="00206517"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A8F" w:rsidRDefault="00CF3A8F">
    <w:pPr>
      <w:pStyle w:val="a5"/>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EB3452"/>
    <w:multiLevelType w:val="hybridMultilevel"/>
    <w:tmpl w:val="BDE236FE"/>
    <w:lvl w:ilvl="0" w:tplc="7388C56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0D966082"/>
    <w:multiLevelType w:val="hybridMultilevel"/>
    <w:tmpl w:val="D1C890CA"/>
    <w:lvl w:ilvl="0" w:tplc="6EE24FB8">
      <w:start w:val="1"/>
      <w:numFmt w:val="decimal"/>
      <w:lvlText w:val="%1."/>
      <w:lvlJc w:val="left"/>
      <w:pPr>
        <w:ind w:left="1065" w:hanging="360"/>
      </w:pPr>
      <w:rPr>
        <w:rFonts w:cstheme="minorBidi"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F266D8"/>
    <w:multiLevelType w:val="hybridMultilevel"/>
    <w:tmpl w:val="2B1421AE"/>
    <w:lvl w:ilvl="0" w:tplc="66206C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6" w15:restartNumberingAfterBreak="0">
    <w:nsid w:val="3B4207A5"/>
    <w:multiLevelType w:val="hybridMultilevel"/>
    <w:tmpl w:val="C0F27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5"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2F59B4"/>
    <w:multiLevelType w:val="hybridMultilevel"/>
    <w:tmpl w:val="64E061A0"/>
    <w:lvl w:ilvl="0" w:tplc="254E905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5"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BE377D7"/>
    <w:multiLevelType w:val="hybridMultilevel"/>
    <w:tmpl w:val="E27A28B4"/>
    <w:lvl w:ilvl="0" w:tplc="F32A275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2"/>
  </w:num>
  <w:num w:numId="3">
    <w:abstractNumId w:val="40"/>
  </w:num>
  <w:num w:numId="4">
    <w:abstractNumId w:val="42"/>
  </w:num>
  <w:num w:numId="5">
    <w:abstractNumId w:val="26"/>
  </w:num>
  <w:num w:numId="6">
    <w:abstractNumId w:val="35"/>
  </w:num>
  <w:num w:numId="7">
    <w:abstractNumId w:val="14"/>
  </w:num>
  <w:num w:numId="8">
    <w:abstractNumId w:val="27"/>
  </w:num>
  <w:num w:numId="9">
    <w:abstractNumId w:val="18"/>
  </w:num>
  <w:num w:numId="10">
    <w:abstractNumId w:val="30"/>
  </w:num>
  <w:num w:numId="11">
    <w:abstractNumId w:val="20"/>
  </w:num>
  <w:num w:numId="12">
    <w:abstractNumId w:val="28"/>
  </w:num>
  <w:num w:numId="13">
    <w:abstractNumId w:val="24"/>
  </w:num>
  <w:num w:numId="14">
    <w:abstractNumId w:val="43"/>
  </w:num>
  <w:num w:numId="15">
    <w:abstractNumId w:val="38"/>
  </w:num>
  <w:num w:numId="16">
    <w:abstractNumId w:val="37"/>
  </w:num>
  <w:num w:numId="17">
    <w:abstractNumId w:val="25"/>
  </w:num>
  <w:num w:numId="18">
    <w:abstractNumId w:val="13"/>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0"/>
  </w:num>
  <w:num w:numId="26">
    <w:abstractNumId w:val="21"/>
  </w:num>
  <w:num w:numId="27">
    <w:abstractNumId w:val="6"/>
  </w:num>
  <w:num w:numId="28">
    <w:abstractNumId w:val="29"/>
  </w:num>
  <w:num w:numId="29">
    <w:abstractNumId w:val="33"/>
  </w:num>
  <w:num w:numId="30">
    <w:abstractNumId w:val="39"/>
  </w:num>
  <w:num w:numId="31">
    <w:abstractNumId w:val="23"/>
  </w:num>
  <w:num w:numId="32">
    <w:abstractNumId w:val="12"/>
  </w:num>
  <w:num w:numId="33">
    <w:abstractNumId w:val="22"/>
  </w:num>
  <w:num w:numId="34">
    <w:abstractNumId w:val="2"/>
  </w:num>
  <w:num w:numId="35">
    <w:abstractNumId w:val="17"/>
  </w:num>
  <w:num w:numId="36">
    <w:abstractNumId w:val="19"/>
  </w:num>
  <w:num w:numId="37">
    <w:abstractNumId w:val="36"/>
  </w:num>
  <w:num w:numId="38">
    <w:abstractNumId w:val="5"/>
  </w:num>
  <w:num w:numId="39">
    <w:abstractNumId w:val="15"/>
  </w:num>
  <w:num w:numId="40">
    <w:abstractNumId w:val="1"/>
  </w:num>
  <w:num w:numId="41">
    <w:abstractNumId w:val="7"/>
  </w:num>
  <w:num w:numId="42">
    <w:abstractNumId w:val="10"/>
  </w:num>
  <w:num w:numId="43">
    <w:abstractNumId w:val="8"/>
  </w:num>
  <w:num w:numId="44">
    <w:abstractNumId w:val="16"/>
  </w:num>
  <w:num w:numId="45">
    <w:abstractNumId w:val="4"/>
  </w:num>
  <w:num w:numId="46">
    <w:abstractNumId w:val="34"/>
  </w:num>
  <w:num w:numId="47">
    <w:abstractNumId w:val="41"/>
  </w:num>
  <w:num w:numId="48">
    <w:abstractNumId w:val="3"/>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056C4"/>
    <w:rsid w:val="00010261"/>
    <w:rsid w:val="00017FA2"/>
    <w:rsid w:val="00023F4D"/>
    <w:rsid w:val="0003196D"/>
    <w:rsid w:val="00031DF9"/>
    <w:rsid w:val="000348BC"/>
    <w:rsid w:val="0003562F"/>
    <w:rsid w:val="00036BA0"/>
    <w:rsid w:val="000400C1"/>
    <w:rsid w:val="00046F33"/>
    <w:rsid w:val="00051815"/>
    <w:rsid w:val="000520B4"/>
    <w:rsid w:val="0005300F"/>
    <w:rsid w:val="0005555B"/>
    <w:rsid w:val="000601A2"/>
    <w:rsid w:val="00066773"/>
    <w:rsid w:val="000669A4"/>
    <w:rsid w:val="00067C9E"/>
    <w:rsid w:val="00073545"/>
    <w:rsid w:val="00082D57"/>
    <w:rsid w:val="00084E42"/>
    <w:rsid w:val="000901C5"/>
    <w:rsid w:val="0009277A"/>
    <w:rsid w:val="000A5167"/>
    <w:rsid w:val="000B048C"/>
    <w:rsid w:val="000B0526"/>
    <w:rsid w:val="000C1918"/>
    <w:rsid w:val="000C3FBF"/>
    <w:rsid w:val="000C598C"/>
    <w:rsid w:val="000D1B88"/>
    <w:rsid w:val="000D42BE"/>
    <w:rsid w:val="000D5144"/>
    <w:rsid w:val="000E388C"/>
    <w:rsid w:val="000E5F26"/>
    <w:rsid w:val="000F3C67"/>
    <w:rsid w:val="000F5130"/>
    <w:rsid w:val="000F5E70"/>
    <w:rsid w:val="000F72CE"/>
    <w:rsid w:val="000F7C02"/>
    <w:rsid w:val="00103E05"/>
    <w:rsid w:val="001111E6"/>
    <w:rsid w:val="001143BB"/>
    <w:rsid w:val="001157F7"/>
    <w:rsid w:val="00115920"/>
    <w:rsid w:val="00124FE0"/>
    <w:rsid w:val="00130C48"/>
    <w:rsid w:val="001332FA"/>
    <w:rsid w:val="00133DC0"/>
    <w:rsid w:val="00133ECA"/>
    <w:rsid w:val="001403D0"/>
    <w:rsid w:val="00143C57"/>
    <w:rsid w:val="00145E87"/>
    <w:rsid w:val="0015265A"/>
    <w:rsid w:val="00153625"/>
    <w:rsid w:val="0015372F"/>
    <w:rsid w:val="00154016"/>
    <w:rsid w:val="00155487"/>
    <w:rsid w:val="00162358"/>
    <w:rsid w:val="001658ED"/>
    <w:rsid w:val="00167C70"/>
    <w:rsid w:val="00172D6C"/>
    <w:rsid w:val="00173D9E"/>
    <w:rsid w:val="00176619"/>
    <w:rsid w:val="001813B1"/>
    <w:rsid w:val="00185966"/>
    <w:rsid w:val="0019577F"/>
    <w:rsid w:val="001A1BB4"/>
    <w:rsid w:val="001A51E8"/>
    <w:rsid w:val="001A7821"/>
    <w:rsid w:val="001B4975"/>
    <w:rsid w:val="001B7870"/>
    <w:rsid w:val="001B7AD5"/>
    <w:rsid w:val="001D080B"/>
    <w:rsid w:val="001D1214"/>
    <w:rsid w:val="001D4E9D"/>
    <w:rsid w:val="001D7910"/>
    <w:rsid w:val="001E468C"/>
    <w:rsid w:val="001E7209"/>
    <w:rsid w:val="001F7787"/>
    <w:rsid w:val="00206517"/>
    <w:rsid w:val="0020737A"/>
    <w:rsid w:val="00214AAC"/>
    <w:rsid w:val="00216964"/>
    <w:rsid w:val="00217311"/>
    <w:rsid w:val="00223300"/>
    <w:rsid w:val="00224960"/>
    <w:rsid w:val="00225134"/>
    <w:rsid w:val="00225687"/>
    <w:rsid w:val="00226953"/>
    <w:rsid w:val="00226E2F"/>
    <w:rsid w:val="0023010F"/>
    <w:rsid w:val="00230B23"/>
    <w:rsid w:val="00233A27"/>
    <w:rsid w:val="00233F02"/>
    <w:rsid w:val="00234771"/>
    <w:rsid w:val="00244C9F"/>
    <w:rsid w:val="00251B76"/>
    <w:rsid w:val="00257806"/>
    <w:rsid w:val="0026197C"/>
    <w:rsid w:val="0026226A"/>
    <w:rsid w:val="002627E2"/>
    <w:rsid w:val="00264B7B"/>
    <w:rsid w:val="0027021C"/>
    <w:rsid w:val="0027081A"/>
    <w:rsid w:val="002716B2"/>
    <w:rsid w:val="00273C36"/>
    <w:rsid w:val="002742FE"/>
    <w:rsid w:val="002743DB"/>
    <w:rsid w:val="00277CB3"/>
    <w:rsid w:val="00284AEB"/>
    <w:rsid w:val="00287DA0"/>
    <w:rsid w:val="002937AE"/>
    <w:rsid w:val="00295EB1"/>
    <w:rsid w:val="002963B8"/>
    <w:rsid w:val="002967C7"/>
    <w:rsid w:val="002A1837"/>
    <w:rsid w:val="002A2030"/>
    <w:rsid w:val="002A39F5"/>
    <w:rsid w:val="002A7838"/>
    <w:rsid w:val="002B24B8"/>
    <w:rsid w:val="002B34B6"/>
    <w:rsid w:val="002C031E"/>
    <w:rsid w:val="002C05B6"/>
    <w:rsid w:val="002C7291"/>
    <w:rsid w:val="002D2249"/>
    <w:rsid w:val="002D6BB0"/>
    <w:rsid w:val="002E291E"/>
    <w:rsid w:val="002E5323"/>
    <w:rsid w:val="002E62B4"/>
    <w:rsid w:val="002F25D8"/>
    <w:rsid w:val="00305720"/>
    <w:rsid w:val="00306055"/>
    <w:rsid w:val="00322127"/>
    <w:rsid w:val="00324FC7"/>
    <w:rsid w:val="00325B03"/>
    <w:rsid w:val="00326F04"/>
    <w:rsid w:val="00337501"/>
    <w:rsid w:val="00345A6E"/>
    <w:rsid w:val="00347A6F"/>
    <w:rsid w:val="003547EA"/>
    <w:rsid w:val="003559DB"/>
    <w:rsid w:val="00357F42"/>
    <w:rsid w:val="003633C0"/>
    <w:rsid w:val="003724CA"/>
    <w:rsid w:val="00374409"/>
    <w:rsid w:val="0037448A"/>
    <w:rsid w:val="00376342"/>
    <w:rsid w:val="0038326C"/>
    <w:rsid w:val="00385F3F"/>
    <w:rsid w:val="003979F5"/>
    <w:rsid w:val="003A01C7"/>
    <w:rsid w:val="003A0AD1"/>
    <w:rsid w:val="003A3ADE"/>
    <w:rsid w:val="003A5E11"/>
    <w:rsid w:val="003A709D"/>
    <w:rsid w:val="003B019F"/>
    <w:rsid w:val="003C0D75"/>
    <w:rsid w:val="003C574A"/>
    <w:rsid w:val="003C7953"/>
    <w:rsid w:val="003C7FDB"/>
    <w:rsid w:val="003D110A"/>
    <w:rsid w:val="003D283C"/>
    <w:rsid w:val="003D359A"/>
    <w:rsid w:val="003D61CD"/>
    <w:rsid w:val="003D7675"/>
    <w:rsid w:val="003E0EC0"/>
    <w:rsid w:val="003E2B65"/>
    <w:rsid w:val="003E500C"/>
    <w:rsid w:val="003E51DA"/>
    <w:rsid w:val="004019AF"/>
    <w:rsid w:val="00401C77"/>
    <w:rsid w:val="004058C3"/>
    <w:rsid w:val="00405F4C"/>
    <w:rsid w:val="00413494"/>
    <w:rsid w:val="00424008"/>
    <w:rsid w:val="004258A2"/>
    <w:rsid w:val="00434175"/>
    <w:rsid w:val="004408E3"/>
    <w:rsid w:val="0044102D"/>
    <w:rsid w:val="00441A14"/>
    <w:rsid w:val="00441B89"/>
    <w:rsid w:val="00455355"/>
    <w:rsid w:val="00455F5C"/>
    <w:rsid w:val="0046097C"/>
    <w:rsid w:val="0046202F"/>
    <w:rsid w:val="00467446"/>
    <w:rsid w:val="00470DA3"/>
    <w:rsid w:val="00472B1D"/>
    <w:rsid w:val="00477C9C"/>
    <w:rsid w:val="00477DB9"/>
    <w:rsid w:val="004816D5"/>
    <w:rsid w:val="00484E94"/>
    <w:rsid w:val="004852C0"/>
    <w:rsid w:val="00491923"/>
    <w:rsid w:val="0049296A"/>
    <w:rsid w:val="0049442E"/>
    <w:rsid w:val="00494A1C"/>
    <w:rsid w:val="004A2815"/>
    <w:rsid w:val="004A51A1"/>
    <w:rsid w:val="004B3AAC"/>
    <w:rsid w:val="004B57CC"/>
    <w:rsid w:val="004B5C8A"/>
    <w:rsid w:val="004B6573"/>
    <w:rsid w:val="004C630B"/>
    <w:rsid w:val="004D3592"/>
    <w:rsid w:val="004D4038"/>
    <w:rsid w:val="004D4C10"/>
    <w:rsid w:val="004E1381"/>
    <w:rsid w:val="004E184B"/>
    <w:rsid w:val="004E35B9"/>
    <w:rsid w:val="004E660F"/>
    <w:rsid w:val="0050139B"/>
    <w:rsid w:val="0050378D"/>
    <w:rsid w:val="0050519C"/>
    <w:rsid w:val="00506C43"/>
    <w:rsid w:val="00510D19"/>
    <w:rsid w:val="00520730"/>
    <w:rsid w:val="0052583C"/>
    <w:rsid w:val="0053507E"/>
    <w:rsid w:val="00537CCF"/>
    <w:rsid w:val="0054045D"/>
    <w:rsid w:val="0054063E"/>
    <w:rsid w:val="0055229B"/>
    <w:rsid w:val="00553CFA"/>
    <w:rsid w:val="00566ADE"/>
    <w:rsid w:val="005716FF"/>
    <w:rsid w:val="00571FAC"/>
    <w:rsid w:val="005750C3"/>
    <w:rsid w:val="0058240E"/>
    <w:rsid w:val="0059373F"/>
    <w:rsid w:val="00595B9D"/>
    <w:rsid w:val="005A40B1"/>
    <w:rsid w:val="005A449E"/>
    <w:rsid w:val="005A684E"/>
    <w:rsid w:val="005A6F7D"/>
    <w:rsid w:val="005B3967"/>
    <w:rsid w:val="005B5962"/>
    <w:rsid w:val="005B7233"/>
    <w:rsid w:val="005B786B"/>
    <w:rsid w:val="005C4D2D"/>
    <w:rsid w:val="005C6C01"/>
    <w:rsid w:val="005E3ACA"/>
    <w:rsid w:val="005E7A49"/>
    <w:rsid w:val="005F1384"/>
    <w:rsid w:val="005F58C1"/>
    <w:rsid w:val="005F59AA"/>
    <w:rsid w:val="005F6D45"/>
    <w:rsid w:val="005F74CC"/>
    <w:rsid w:val="005F7AB0"/>
    <w:rsid w:val="00600FF4"/>
    <w:rsid w:val="00603432"/>
    <w:rsid w:val="006035B1"/>
    <w:rsid w:val="0060710A"/>
    <w:rsid w:val="00611F63"/>
    <w:rsid w:val="00614039"/>
    <w:rsid w:val="00614CCD"/>
    <w:rsid w:val="00617E6B"/>
    <w:rsid w:val="00631501"/>
    <w:rsid w:val="00631920"/>
    <w:rsid w:val="006341E7"/>
    <w:rsid w:val="00637A46"/>
    <w:rsid w:val="0064390D"/>
    <w:rsid w:val="00653139"/>
    <w:rsid w:val="00660B3E"/>
    <w:rsid w:val="00660B50"/>
    <w:rsid w:val="00662F28"/>
    <w:rsid w:val="00663C93"/>
    <w:rsid w:val="006705A4"/>
    <w:rsid w:val="00673EDF"/>
    <w:rsid w:val="00674B70"/>
    <w:rsid w:val="0067563A"/>
    <w:rsid w:val="00676755"/>
    <w:rsid w:val="00677A21"/>
    <w:rsid w:val="00681E43"/>
    <w:rsid w:val="00682340"/>
    <w:rsid w:val="006829CF"/>
    <w:rsid w:val="0068329E"/>
    <w:rsid w:val="00686BB2"/>
    <w:rsid w:val="006877A7"/>
    <w:rsid w:val="006976D8"/>
    <w:rsid w:val="00697A60"/>
    <w:rsid w:val="006C4020"/>
    <w:rsid w:val="006C6075"/>
    <w:rsid w:val="006C707C"/>
    <w:rsid w:val="006D0695"/>
    <w:rsid w:val="006E2F77"/>
    <w:rsid w:val="006E3A4D"/>
    <w:rsid w:val="006E70C7"/>
    <w:rsid w:val="006E7EDC"/>
    <w:rsid w:val="006F0022"/>
    <w:rsid w:val="006F3B7F"/>
    <w:rsid w:val="006F3DF6"/>
    <w:rsid w:val="006F4971"/>
    <w:rsid w:val="006F63DF"/>
    <w:rsid w:val="006F74BD"/>
    <w:rsid w:val="007009E5"/>
    <w:rsid w:val="007066D2"/>
    <w:rsid w:val="00707421"/>
    <w:rsid w:val="00710491"/>
    <w:rsid w:val="00726AB0"/>
    <w:rsid w:val="00731774"/>
    <w:rsid w:val="00731F35"/>
    <w:rsid w:val="00734314"/>
    <w:rsid w:val="00741C5B"/>
    <w:rsid w:val="00741FA6"/>
    <w:rsid w:val="00745D1A"/>
    <w:rsid w:val="00754604"/>
    <w:rsid w:val="00756022"/>
    <w:rsid w:val="00775A2D"/>
    <w:rsid w:val="00782AE6"/>
    <w:rsid w:val="00783D2D"/>
    <w:rsid w:val="0078526C"/>
    <w:rsid w:val="00791A6F"/>
    <w:rsid w:val="00793E42"/>
    <w:rsid w:val="007A41C0"/>
    <w:rsid w:val="007A4264"/>
    <w:rsid w:val="007A4F64"/>
    <w:rsid w:val="007A6F08"/>
    <w:rsid w:val="007B01D2"/>
    <w:rsid w:val="007B0CAA"/>
    <w:rsid w:val="007B27D3"/>
    <w:rsid w:val="007B4A7E"/>
    <w:rsid w:val="007B77BF"/>
    <w:rsid w:val="007C014B"/>
    <w:rsid w:val="007C0819"/>
    <w:rsid w:val="007C0D6D"/>
    <w:rsid w:val="007C1B1B"/>
    <w:rsid w:val="007C5394"/>
    <w:rsid w:val="007D1D37"/>
    <w:rsid w:val="007E0D6B"/>
    <w:rsid w:val="007E3A7D"/>
    <w:rsid w:val="007E412B"/>
    <w:rsid w:val="007E4778"/>
    <w:rsid w:val="007E702A"/>
    <w:rsid w:val="007F1C06"/>
    <w:rsid w:val="007F20C1"/>
    <w:rsid w:val="007F34E4"/>
    <w:rsid w:val="007F43F4"/>
    <w:rsid w:val="007F7802"/>
    <w:rsid w:val="00802B22"/>
    <w:rsid w:val="0080648B"/>
    <w:rsid w:val="00806B35"/>
    <w:rsid w:val="0081373F"/>
    <w:rsid w:val="0081451A"/>
    <w:rsid w:val="00823D33"/>
    <w:rsid w:val="00824605"/>
    <w:rsid w:val="00827789"/>
    <w:rsid w:val="00827AAA"/>
    <w:rsid w:val="00831B7E"/>
    <w:rsid w:val="0084599C"/>
    <w:rsid w:val="00845C4E"/>
    <w:rsid w:val="00846A87"/>
    <w:rsid w:val="00851344"/>
    <w:rsid w:val="00861533"/>
    <w:rsid w:val="00876805"/>
    <w:rsid w:val="00877146"/>
    <w:rsid w:val="00883BAB"/>
    <w:rsid w:val="00885C29"/>
    <w:rsid w:val="00890443"/>
    <w:rsid w:val="00890728"/>
    <w:rsid w:val="0089147D"/>
    <w:rsid w:val="008916BC"/>
    <w:rsid w:val="008924E5"/>
    <w:rsid w:val="00896A24"/>
    <w:rsid w:val="008A06FC"/>
    <w:rsid w:val="008A24E1"/>
    <w:rsid w:val="008A32AD"/>
    <w:rsid w:val="008B08D9"/>
    <w:rsid w:val="008B2122"/>
    <w:rsid w:val="008B43A4"/>
    <w:rsid w:val="008C7F0B"/>
    <w:rsid w:val="008D1ADA"/>
    <w:rsid w:val="008D361C"/>
    <w:rsid w:val="008E229A"/>
    <w:rsid w:val="008E3869"/>
    <w:rsid w:val="008E39E4"/>
    <w:rsid w:val="008E65A9"/>
    <w:rsid w:val="008F1C38"/>
    <w:rsid w:val="009013AF"/>
    <w:rsid w:val="00904240"/>
    <w:rsid w:val="00906E5A"/>
    <w:rsid w:val="00910293"/>
    <w:rsid w:val="009172CF"/>
    <w:rsid w:val="0092378A"/>
    <w:rsid w:val="0092688F"/>
    <w:rsid w:val="00937318"/>
    <w:rsid w:val="00944B19"/>
    <w:rsid w:val="00944C39"/>
    <w:rsid w:val="00944EF4"/>
    <w:rsid w:val="00950F83"/>
    <w:rsid w:val="00953D8F"/>
    <w:rsid w:val="00956FDA"/>
    <w:rsid w:val="00962618"/>
    <w:rsid w:val="00963C18"/>
    <w:rsid w:val="00965BF5"/>
    <w:rsid w:val="00970926"/>
    <w:rsid w:val="00972A9E"/>
    <w:rsid w:val="0097458B"/>
    <w:rsid w:val="009745F9"/>
    <w:rsid w:val="009838F0"/>
    <w:rsid w:val="009907DC"/>
    <w:rsid w:val="009927A9"/>
    <w:rsid w:val="00994207"/>
    <w:rsid w:val="00994548"/>
    <w:rsid w:val="0099567A"/>
    <w:rsid w:val="009A1BB1"/>
    <w:rsid w:val="009B4C82"/>
    <w:rsid w:val="009B6578"/>
    <w:rsid w:val="009C0A30"/>
    <w:rsid w:val="009C3754"/>
    <w:rsid w:val="009C65D1"/>
    <w:rsid w:val="009D244C"/>
    <w:rsid w:val="009D4103"/>
    <w:rsid w:val="009D5DA6"/>
    <w:rsid w:val="009D6765"/>
    <w:rsid w:val="009E0635"/>
    <w:rsid w:val="009E1504"/>
    <w:rsid w:val="009E288A"/>
    <w:rsid w:val="009E4998"/>
    <w:rsid w:val="009F1970"/>
    <w:rsid w:val="009F199D"/>
    <w:rsid w:val="009F2245"/>
    <w:rsid w:val="00A03E7E"/>
    <w:rsid w:val="00A1507B"/>
    <w:rsid w:val="00A23788"/>
    <w:rsid w:val="00A30B42"/>
    <w:rsid w:val="00A30FFE"/>
    <w:rsid w:val="00A34941"/>
    <w:rsid w:val="00A35F22"/>
    <w:rsid w:val="00A43C6C"/>
    <w:rsid w:val="00A445F7"/>
    <w:rsid w:val="00A44BB5"/>
    <w:rsid w:val="00A47DA3"/>
    <w:rsid w:val="00A56C25"/>
    <w:rsid w:val="00A57608"/>
    <w:rsid w:val="00A57BD2"/>
    <w:rsid w:val="00A607BA"/>
    <w:rsid w:val="00A643EC"/>
    <w:rsid w:val="00A65E3D"/>
    <w:rsid w:val="00A67E38"/>
    <w:rsid w:val="00A70430"/>
    <w:rsid w:val="00A71BA7"/>
    <w:rsid w:val="00A723DC"/>
    <w:rsid w:val="00A737FD"/>
    <w:rsid w:val="00A7591C"/>
    <w:rsid w:val="00A77D4F"/>
    <w:rsid w:val="00A811B2"/>
    <w:rsid w:val="00A84785"/>
    <w:rsid w:val="00A84803"/>
    <w:rsid w:val="00A96A8D"/>
    <w:rsid w:val="00AA0D84"/>
    <w:rsid w:val="00AA5C4B"/>
    <w:rsid w:val="00AA7594"/>
    <w:rsid w:val="00AC6410"/>
    <w:rsid w:val="00AC6F55"/>
    <w:rsid w:val="00AD1BC3"/>
    <w:rsid w:val="00AD7804"/>
    <w:rsid w:val="00AE09CA"/>
    <w:rsid w:val="00AE3BED"/>
    <w:rsid w:val="00AE7059"/>
    <w:rsid w:val="00AF1DE5"/>
    <w:rsid w:val="00AF3593"/>
    <w:rsid w:val="00AF35BD"/>
    <w:rsid w:val="00AF362F"/>
    <w:rsid w:val="00AF641D"/>
    <w:rsid w:val="00AF7F01"/>
    <w:rsid w:val="00B07228"/>
    <w:rsid w:val="00B12FB3"/>
    <w:rsid w:val="00B149A9"/>
    <w:rsid w:val="00B1619A"/>
    <w:rsid w:val="00B2042B"/>
    <w:rsid w:val="00B20B96"/>
    <w:rsid w:val="00B2367E"/>
    <w:rsid w:val="00B23A0A"/>
    <w:rsid w:val="00B30DEE"/>
    <w:rsid w:val="00B32EB2"/>
    <w:rsid w:val="00B34FCD"/>
    <w:rsid w:val="00B36CD3"/>
    <w:rsid w:val="00B37652"/>
    <w:rsid w:val="00B37833"/>
    <w:rsid w:val="00B46929"/>
    <w:rsid w:val="00B53D0B"/>
    <w:rsid w:val="00B54485"/>
    <w:rsid w:val="00B54E52"/>
    <w:rsid w:val="00B562F6"/>
    <w:rsid w:val="00B56C96"/>
    <w:rsid w:val="00B5739D"/>
    <w:rsid w:val="00B648BF"/>
    <w:rsid w:val="00B67874"/>
    <w:rsid w:val="00B70E23"/>
    <w:rsid w:val="00B7575C"/>
    <w:rsid w:val="00B76896"/>
    <w:rsid w:val="00B85358"/>
    <w:rsid w:val="00B87A68"/>
    <w:rsid w:val="00B946DD"/>
    <w:rsid w:val="00B94A0C"/>
    <w:rsid w:val="00BA5003"/>
    <w:rsid w:val="00BA5B89"/>
    <w:rsid w:val="00BA76D6"/>
    <w:rsid w:val="00BA7AFB"/>
    <w:rsid w:val="00BB43B3"/>
    <w:rsid w:val="00BB6B61"/>
    <w:rsid w:val="00BB769B"/>
    <w:rsid w:val="00BC5DC4"/>
    <w:rsid w:val="00BC5EDF"/>
    <w:rsid w:val="00BC75E8"/>
    <w:rsid w:val="00BD16FB"/>
    <w:rsid w:val="00BD5F4F"/>
    <w:rsid w:val="00BD6208"/>
    <w:rsid w:val="00BE244F"/>
    <w:rsid w:val="00BE369A"/>
    <w:rsid w:val="00BE75CB"/>
    <w:rsid w:val="00BF4BFB"/>
    <w:rsid w:val="00BF690A"/>
    <w:rsid w:val="00BF7971"/>
    <w:rsid w:val="00C0190C"/>
    <w:rsid w:val="00C02CE4"/>
    <w:rsid w:val="00C03783"/>
    <w:rsid w:val="00C11F9E"/>
    <w:rsid w:val="00C1286D"/>
    <w:rsid w:val="00C138C6"/>
    <w:rsid w:val="00C23387"/>
    <w:rsid w:val="00C3292C"/>
    <w:rsid w:val="00C34EED"/>
    <w:rsid w:val="00C36015"/>
    <w:rsid w:val="00C4141F"/>
    <w:rsid w:val="00C429D2"/>
    <w:rsid w:val="00C438C3"/>
    <w:rsid w:val="00C45C40"/>
    <w:rsid w:val="00C46569"/>
    <w:rsid w:val="00C53808"/>
    <w:rsid w:val="00C576C0"/>
    <w:rsid w:val="00C607C0"/>
    <w:rsid w:val="00C71CC2"/>
    <w:rsid w:val="00C72F57"/>
    <w:rsid w:val="00C75EAF"/>
    <w:rsid w:val="00C76645"/>
    <w:rsid w:val="00C769C5"/>
    <w:rsid w:val="00C76D85"/>
    <w:rsid w:val="00C8136C"/>
    <w:rsid w:val="00C834C7"/>
    <w:rsid w:val="00CA247E"/>
    <w:rsid w:val="00CA61D6"/>
    <w:rsid w:val="00CA63B2"/>
    <w:rsid w:val="00CA76C1"/>
    <w:rsid w:val="00CB195C"/>
    <w:rsid w:val="00CB24FB"/>
    <w:rsid w:val="00CB5AC8"/>
    <w:rsid w:val="00CB6D46"/>
    <w:rsid w:val="00CC0414"/>
    <w:rsid w:val="00CC3853"/>
    <w:rsid w:val="00CD3DA8"/>
    <w:rsid w:val="00CD65A2"/>
    <w:rsid w:val="00CD7797"/>
    <w:rsid w:val="00CE0668"/>
    <w:rsid w:val="00CE12C3"/>
    <w:rsid w:val="00CE6B3F"/>
    <w:rsid w:val="00CF3A8F"/>
    <w:rsid w:val="00CF3CB5"/>
    <w:rsid w:val="00CF500C"/>
    <w:rsid w:val="00CF6A4C"/>
    <w:rsid w:val="00D047A4"/>
    <w:rsid w:val="00D07253"/>
    <w:rsid w:val="00D07E02"/>
    <w:rsid w:val="00D143BE"/>
    <w:rsid w:val="00D21B4F"/>
    <w:rsid w:val="00D2251E"/>
    <w:rsid w:val="00D341F7"/>
    <w:rsid w:val="00D3506A"/>
    <w:rsid w:val="00D50A29"/>
    <w:rsid w:val="00D510F8"/>
    <w:rsid w:val="00D51C17"/>
    <w:rsid w:val="00D57F3E"/>
    <w:rsid w:val="00D65A5D"/>
    <w:rsid w:val="00D66DD0"/>
    <w:rsid w:val="00D74072"/>
    <w:rsid w:val="00D7588E"/>
    <w:rsid w:val="00D76159"/>
    <w:rsid w:val="00D814EC"/>
    <w:rsid w:val="00D91580"/>
    <w:rsid w:val="00D9235A"/>
    <w:rsid w:val="00D94ED2"/>
    <w:rsid w:val="00D97EC9"/>
    <w:rsid w:val="00DA07D9"/>
    <w:rsid w:val="00DA0DE0"/>
    <w:rsid w:val="00DA2C96"/>
    <w:rsid w:val="00DA4ED8"/>
    <w:rsid w:val="00DA5916"/>
    <w:rsid w:val="00DB1A82"/>
    <w:rsid w:val="00DC605B"/>
    <w:rsid w:val="00DD1C2E"/>
    <w:rsid w:val="00DD49F6"/>
    <w:rsid w:val="00DD5F0A"/>
    <w:rsid w:val="00DE264F"/>
    <w:rsid w:val="00DE754D"/>
    <w:rsid w:val="00DF23BC"/>
    <w:rsid w:val="00E00492"/>
    <w:rsid w:val="00E005C3"/>
    <w:rsid w:val="00E03A2A"/>
    <w:rsid w:val="00E05EAF"/>
    <w:rsid w:val="00E17C37"/>
    <w:rsid w:val="00E21615"/>
    <w:rsid w:val="00E23571"/>
    <w:rsid w:val="00E24387"/>
    <w:rsid w:val="00E25686"/>
    <w:rsid w:val="00E26841"/>
    <w:rsid w:val="00E27D73"/>
    <w:rsid w:val="00E302B2"/>
    <w:rsid w:val="00E33916"/>
    <w:rsid w:val="00E43186"/>
    <w:rsid w:val="00E46AA0"/>
    <w:rsid w:val="00E5079C"/>
    <w:rsid w:val="00E60BDE"/>
    <w:rsid w:val="00E70BC2"/>
    <w:rsid w:val="00E73688"/>
    <w:rsid w:val="00E746A1"/>
    <w:rsid w:val="00E803BD"/>
    <w:rsid w:val="00E84B65"/>
    <w:rsid w:val="00E87B77"/>
    <w:rsid w:val="00E909EE"/>
    <w:rsid w:val="00E9485A"/>
    <w:rsid w:val="00E953E2"/>
    <w:rsid w:val="00E96452"/>
    <w:rsid w:val="00EA0F1D"/>
    <w:rsid w:val="00EA305A"/>
    <w:rsid w:val="00EB0154"/>
    <w:rsid w:val="00EB14ED"/>
    <w:rsid w:val="00EB23BD"/>
    <w:rsid w:val="00EB26C2"/>
    <w:rsid w:val="00EB2988"/>
    <w:rsid w:val="00EB4962"/>
    <w:rsid w:val="00EC24A4"/>
    <w:rsid w:val="00EC30DF"/>
    <w:rsid w:val="00EC596E"/>
    <w:rsid w:val="00EC5F6D"/>
    <w:rsid w:val="00ED0913"/>
    <w:rsid w:val="00ED2AA6"/>
    <w:rsid w:val="00ED65F3"/>
    <w:rsid w:val="00ED6AB3"/>
    <w:rsid w:val="00ED794E"/>
    <w:rsid w:val="00EE6972"/>
    <w:rsid w:val="00EE7E4C"/>
    <w:rsid w:val="00EF687A"/>
    <w:rsid w:val="00EF6A40"/>
    <w:rsid w:val="00EF6F03"/>
    <w:rsid w:val="00EF6F81"/>
    <w:rsid w:val="00F00398"/>
    <w:rsid w:val="00F00A4A"/>
    <w:rsid w:val="00F05B97"/>
    <w:rsid w:val="00F12078"/>
    <w:rsid w:val="00F13559"/>
    <w:rsid w:val="00F162F0"/>
    <w:rsid w:val="00F22684"/>
    <w:rsid w:val="00F23492"/>
    <w:rsid w:val="00F2494B"/>
    <w:rsid w:val="00F31929"/>
    <w:rsid w:val="00F31FEC"/>
    <w:rsid w:val="00F32117"/>
    <w:rsid w:val="00F36F38"/>
    <w:rsid w:val="00F43866"/>
    <w:rsid w:val="00F43926"/>
    <w:rsid w:val="00F441D3"/>
    <w:rsid w:val="00F507A0"/>
    <w:rsid w:val="00F55465"/>
    <w:rsid w:val="00F620D0"/>
    <w:rsid w:val="00F65DF0"/>
    <w:rsid w:val="00F6610C"/>
    <w:rsid w:val="00F677FC"/>
    <w:rsid w:val="00F67E40"/>
    <w:rsid w:val="00F707E1"/>
    <w:rsid w:val="00F72424"/>
    <w:rsid w:val="00F80B7C"/>
    <w:rsid w:val="00F84016"/>
    <w:rsid w:val="00F8586D"/>
    <w:rsid w:val="00F902B3"/>
    <w:rsid w:val="00F91BA3"/>
    <w:rsid w:val="00F922EA"/>
    <w:rsid w:val="00F923DF"/>
    <w:rsid w:val="00F94726"/>
    <w:rsid w:val="00F96CD6"/>
    <w:rsid w:val="00F96F3C"/>
    <w:rsid w:val="00F97C68"/>
    <w:rsid w:val="00FA1A72"/>
    <w:rsid w:val="00FA3840"/>
    <w:rsid w:val="00FB065A"/>
    <w:rsid w:val="00FB4BC3"/>
    <w:rsid w:val="00FC2799"/>
    <w:rsid w:val="00FD34F6"/>
    <w:rsid w:val="00FD486E"/>
    <w:rsid w:val="00FD579D"/>
    <w:rsid w:val="00FE3D55"/>
    <w:rsid w:val="00FE6E7F"/>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E327CCB-490B-4842-AFC9-B777DE94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F55465"/>
    <w:pPr>
      <w:spacing w:after="0" w:line="240" w:lineRule="auto"/>
    </w:pPr>
    <w:rPr>
      <w:rFonts w:ascii="Arial Unicode MS" w:eastAsia="Arial Unicode MS" w:hAnsi="Arial Unicode MS" w:cs="Arial Unicode M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178692860">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B568C-4F88-4A56-B8DF-8149FCA84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13</Pages>
  <Words>2164</Words>
  <Characters>12335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OVFK10</cp:lastModifiedBy>
  <cp:revision>47</cp:revision>
  <cp:lastPrinted>2023-12-25T12:28:00Z</cp:lastPrinted>
  <dcterms:created xsi:type="dcterms:W3CDTF">2022-10-06T08:32:00Z</dcterms:created>
  <dcterms:modified xsi:type="dcterms:W3CDTF">2024-03-14T05:39:00Z</dcterms:modified>
</cp:coreProperties>
</file>